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9D" w:rsidRDefault="008C769D" w:rsidP="00855898">
      <w:pPr>
        <w:ind w:left="3888" w:firstLine="1296"/>
      </w:pPr>
      <w:r>
        <w:t>PATVIRTINTA</w:t>
      </w:r>
    </w:p>
    <w:p w:rsidR="008C769D" w:rsidRDefault="008C769D" w:rsidP="00855898">
      <w:pPr>
        <w:ind w:left="3888" w:firstLine="1296"/>
      </w:pPr>
      <w:r>
        <w:t>Lietuvos Respublikos valstybės saugumo</w:t>
      </w:r>
    </w:p>
    <w:p w:rsidR="008C769D" w:rsidRDefault="00982E88" w:rsidP="00855898">
      <w:pPr>
        <w:ind w:left="3888" w:firstLine="1296"/>
      </w:pPr>
      <w:r>
        <w:t>departamento v</w:t>
      </w:r>
      <w:r w:rsidR="008C769D">
        <w:t>iešųjų pirkimų komisijos</w:t>
      </w:r>
    </w:p>
    <w:p w:rsidR="008C769D" w:rsidRDefault="008C769D" w:rsidP="00855898">
      <w:pPr>
        <w:ind w:left="5184"/>
      </w:pPr>
      <w:r>
        <w:t xml:space="preserve">2016 m. </w:t>
      </w:r>
      <w:r w:rsidR="00F65E44">
        <w:t xml:space="preserve"> kovo 4 d.  posėdyje</w:t>
      </w:r>
      <w:r>
        <w:t xml:space="preserve"> </w:t>
      </w:r>
    </w:p>
    <w:p w:rsidR="008C769D" w:rsidRDefault="008C769D"/>
    <w:p w:rsidR="008C769D" w:rsidRDefault="008C769D" w:rsidP="00F842C4">
      <w:pPr>
        <w:pStyle w:val="Antrats"/>
        <w:widowControl w:val="0"/>
        <w:tabs>
          <w:tab w:val="clear" w:pos="4153"/>
          <w:tab w:val="clear" w:pos="8306"/>
          <w:tab w:val="center" w:pos="2520"/>
        </w:tabs>
        <w:ind w:firstLine="550"/>
        <w:jc w:val="both"/>
        <w:rPr>
          <w:lang w:eastAsia="en-US"/>
        </w:rPr>
      </w:pPr>
    </w:p>
    <w:p w:rsidR="00B6423A" w:rsidRDefault="00476179" w:rsidP="0030623D">
      <w:pPr>
        <w:tabs>
          <w:tab w:val="left" w:pos="4004"/>
        </w:tabs>
        <w:jc w:val="center"/>
        <w:rPr>
          <w:b/>
        </w:rPr>
      </w:pPr>
      <w:bookmarkStart w:id="0" w:name="_Toc60525482"/>
      <w:bookmarkStart w:id="1" w:name="_Toc47844928"/>
      <w:r>
        <w:rPr>
          <w:b/>
        </w:rPr>
        <w:t>OPTIN</w:t>
      </w:r>
      <w:r w:rsidR="008958F9">
        <w:rPr>
          <w:b/>
        </w:rPr>
        <w:t>IŲ</w:t>
      </w:r>
      <w:r w:rsidR="00A05970">
        <w:rPr>
          <w:b/>
        </w:rPr>
        <w:t xml:space="preserve"> TINKLO PLOKŠ</w:t>
      </w:r>
      <w:r w:rsidR="008958F9">
        <w:rPr>
          <w:b/>
        </w:rPr>
        <w:t>ČIŲ</w:t>
      </w:r>
    </w:p>
    <w:p w:rsidR="002C41D4" w:rsidRDefault="00A05970" w:rsidP="0030623D">
      <w:pPr>
        <w:tabs>
          <w:tab w:val="left" w:pos="4004"/>
        </w:tabs>
        <w:jc w:val="center"/>
        <w:rPr>
          <w:b/>
        </w:rPr>
      </w:pPr>
      <w:r>
        <w:rPr>
          <w:b/>
        </w:rPr>
        <w:t xml:space="preserve">MAŽOS VERTĖS </w:t>
      </w:r>
      <w:r w:rsidR="002C41D4">
        <w:rPr>
          <w:b/>
        </w:rPr>
        <w:t xml:space="preserve">PIRKIMO </w:t>
      </w:r>
      <w:r>
        <w:rPr>
          <w:b/>
        </w:rPr>
        <w:t>APLAUSOS</w:t>
      </w:r>
      <w:r w:rsidR="002C41D4">
        <w:rPr>
          <w:b/>
        </w:rPr>
        <w:t xml:space="preserve"> BŪDU </w:t>
      </w:r>
    </w:p>
    <w:p w:rsidR="008C769D" w:rsidRPr="0030623D" w:rsidRDefault="00A05970" w:rsidP="0030623D">
      <w:pPr>
        <w:tabs>
          <w:tab w:val="left" w:pos="4004"/>
        </w:tabs>
        <w:jc w:val="center"/>
        <w:rPr>
          <w:b/>
        </w:rPr>
      </w:pPr>
      <w:r>
        <w:rPr>
          <w:b/>
        </w:rPr>
        <w:t xml:space="preserve"> S</w:t>
      </w:r>
      <w:r w:rsidR="008C769D" w:rsidRPr="0030623D">
        <w:rPr>
          <w:b/>
        </w:rPr>
        <w:t>ĄLYGOS</w:t>
      </w:r>
    </w:p>
    <w:p w:rsidR="008C769D" w:rsidRPr="00FD4AEF" w:rsidRDefault="008C769D" w:rsidP="00F842C4">
      <w:pPr>
        <w:widowControl w:val="0"/>
        <w:jc w:val="center"/>
        <w:rPr>
          <w:b/>
          <w:szCs w:val="24"/>
        </w:rPr>
      </w:pPr>
    </w:p>
    <w:p w:rsidR="008C769D" w:rsidRPr="00FD4AEF" w:rsidRDefault="008C769D" w:rsidP="00FD4AEF">
      <w:pPr>
        <w:widowControl w:val="0"/>
        <w:jc w:val="center"/>
        <w:rPr>
          <w:b/>
          <w:szCs w:val="24"/>
        </w:rPr>
      </w:pPr>
      <w:r w:rsidRPr="00FD4AEF">
        <w:rPr>
          <w:b/>
          <w:szCs w:val="24"/>
        </w:rPr>
        <w:t>I SKYRIUS</w:t>
      </w:r>
    </w:p>
    <w:p w:rsidR="008C769D" w:rsidRPr="00FD4AEF" w:rsidRDefault="008C769D" w:rsidP="00FD4AEF">
      <w:pPr>
        <w:widowControl w:val="0"/>
        <w:jc w:val="center"/>
        <w:rPr>
          <w:b/>
          <w:szCs w:val="24"/>
        </w:rPr>
      </w:pPr>
      <w:r w:rsidRPr="00FD4AEF">
        <w:rPr>
          <w:b/>
          <w:szCs w:val="24"/>
        </w:rPr>
        <w:t>BENDROSIOS NUOSTATOS</w:t>
      </w:r>
    </w:p>
    <w:bookmarkEnd w:id="0"/>
    <w:bookmarkEnd w:id="1"/>
    <w:p w:rsidR="008C769D" w:rsidRPr="00FD4AEF" w:rsidRDefault="008C769D" w:rsidP="00F842C4">
      <w:pPr>
        <w:widowControl w:val="0"/>
        <w:ind w:firstLine="550"/>
        <w:jc w:val="both"/>
        <w:rPr>
          <w:b/>
          <w:szCs w:val="24"/>
        </w:rPr>
      </w:pPr>
    </w:p>
    <w:p w:rsidR="008C769D" w:rsidRDefault="008C769D" w:rsidP="003664D2">
      <w:pPr>
        <w:widowControl w:val="0"/>
        <w:ind w:firstLine="550"/>
        <w:jc w:val="both"/>
        <w:rPr>
          <w:szCs w:val="24"/>
        </w:rPr>
      </w:pPr>
      <w:r w:rsidRPr="00B55A1A">
        <w:rPr>
          <w:szCs w:val="24"/>
        </w:rPr>
        <w:t>1. </w:t>
      </w:r>
      <w:r>
        <w:rPr>
          <w:szCs w:val="24"/>
        </w:rPr>
        <w:t xml:space="preserve">Lietuvos Respublikos valstybės saugumo departamentas (kodas 188675233), adresas: Vytenio g. 1, LT -03113 Vilnius (toliau – Perkančioji organizacija) numato pirkti – </w:t>
      </w:r>
      <w:r w:rsidR="00FD27AC">
        <w:rPr>
          <w:szCs w:val="24"/>
        </w:rPr>
        <w:t>OPTINES TINKLO PLOKŠTES.</w:t>
      </w:r>
      <w:r>
        <w:rPr>
          <w:szCs w:val="24"/>
        </w:rPr>
        <w:t xml:space="preserve"> </w:t>
      </w:r>
    </w:p>
    <w:p w:rsidR="008C769D" w:rsidRPr="00B55A1A" w:rsidRDefault="008C769D" w:rsidP="003664D2">
      <w:pPr>
        <w:widowControl w:val="0"/>
        <w:ind w:firstLine="550"/>
        <w:jc w:val="both"/>
        <w:rPr>
          <w:szCs w:val="24"/>
        </w:rPr>
      </w:pPr>
      <w:r w:rsidRPr="00B55A1A">
        <w:rPr>
          <w:szCs w:val="24"/>
        </w:rPr>
        <w:t xml:space="preserve">2. Pirkimas vykdomas vadovaujantis </w:t>
      </w:r>
      <w:r w:rsidRPr="00BD082C">
        <w:rPr>
          <w:szCs w:val="24"/>
        </w:rPr>
        <w:t xml:space="preserve">Lietuvos Respublikos viešųjų pirkimų įstatymu (toliau – Viešųjų pirkimų įstatymas), </w:t>
      </w:r>
      <w:r w:rsidRPr="00B55A1A">
        <w:rPr>
          <w:szCs w:val="24"/>
        </w:rPr>
        <w:t xml:space="preserve">Lietuvos Respublikos civiliniu kodeksu  (toliau – Civilinis kodeksas), </w:t>
      </w:r>
      <w:r>
        <w:rPr>
          <w:szCs w:val="24"/>
        </w:rPr>
        <w:t xml:space="preserve">„Lietuvos Respublikos valstybės saugumo departamento supaprastintų viešųjų pirkimų taisyklėmis“ (toliau – Supaprastintų viešųjų pirkimų taisyklės) patvirtintomis Lietuvos Respublikos valstybės saugumo departamento direktoriaus 2014 m. gruodžio 12 d. įsakymu Nr. 1-106, </w:t>
      </w:r>
      <w:r w:rsidRPr="00B55A1A">
        <w:rPr>
          <w:szCs w:val="24"/>
        </w:rPr>
        <w:t>kitais viešuosius pirkimus reglamentuojančiais teisės aktais bei šiomis pirkimo sąlygomis.</w:t>
      </w:r>
    </w:p>
    <w:p w:rsidR="008C769D" w:rsidRDefault="008C769D" w:rsidP="00F842C4">
      <w:pPr>
        <w:widowControl w:val="0"/>
        <w:tabs>
          <w:tab w:val="left" w:pos="1134"/>
        </w:tabs>
        <w:ind w:firstLine="550"/>
        <w:jc w:val="both"/>
        <w:rPr>
          <w:szCs w:val="24"/>
        </w:rPr>
      </w:pPr>
      <w:r w:rsidRPr="00B55A1A">
        <w:rPr>
          <w:szCs w:val="24"/>
        </w:rPr>
        <w:t>3. Pirkimas vykdomas elektroninėmis priemonėmis Centrinėje viešųjų pirkimų informacinėje sistemoje (toliau – CVP IS).</w:t>
      </w:r>
      <w:r>
        <w:rPr>
          <w:szCs w:val="24"/>
        </w:rPr>
        <w:t xml:space="preserve"> </w:t>
      </w:r>
    </w:p>
    <w:p w:rsidR="008C769D" w:rsidRPr="00B55A1A" w:rsidRDefault="008C769D" w:rsidP="00F842C4">
      <w:pPr>
        <w:widowControl w:val="0"/>
        <w:tabs>
          <w:tab w:val="left" w:pos="1134"/>
        </w:tabs>
        <w:ind w:firstLine="550"/>
        <w:jc w:val="both"/>
        <w:rPr>
          <w:szCs w:val="24"/>
        </w:rPr>
      </w:pPr>
      <w:r w:rsidRPr="00B55A1A">
        <w:rPr>
          <w:szCs w:val="24"/>
        </w:rPr>
        <w:t>4. Vartojamos pagrindinės sąvokos, apibrėžtos Viešųjų pirkimų įstatyme.</w:t>
      </w:r>
    </w:p>
    <w:p w:rsidR="008C769D" w:rsidRPr="00B55A1A" w:rsidRDefault="008C769D" w:rsidP="00F842C4">
      <w:pPr>
        <w:widowControl w:val="0"/>
        <w:tabs>
          <w:tab w:val="left" w:pos="1134"/>
        </w:tabs>
        <w:ind w:firstLine="550"/>
        <w:jc w:val="both"/>
        <w:rPr>
          <w:szCs w:val="24"/>
        </w:rPr>
      </w:pPr>
      <w:r w:rsidRPr="00B55A1A">
        <w:rPr>
          <w:szCs w:val="24"/>
        </w:rPr>
        <w:t>5. Pirkimas atliekamas laikantis lygiateisiškumo, nediskriminavimo, skaidrumo, abipusio pripažinimo, proporcingumo principų ir konfidencialumo bei nešališkumo reikalavimų.</w:t>
      </w:r>
    </w:p>
    <w:p w:rsidR="008C769D" w:rsidRPr="00B55A1A" w:rsidRDefault="008C769D" w:rsidP="00F842C4">
      <w:pPr>
        <w:widowControl w:val="0"/>
        <w:tabs>
          <w:tab w:val="left" w:pos="1134"/>
        </w:tabs>
        <w:ind w:firstLine="550"/>
        <w:jc w:val="both"/>
        <w:rPr>
          <w:szCs w:val="24"/>
        </w:rPr>
      </w:pPr>
      <w:r w:rsidRPr="00B55A1A">
        <w:rPr>
          <w:szCs w:val="24"/>
        </w:rPr>
        <w:t>6. Pirkimo dokumentai viešai skelbiami CVP IS (papildomai pirkimo dokumentai neteikiami).</w:t>
      </w:r>
    </w:p>
    <w:p w:rsidR="008C769D" w:rsidRPr="00B55A1A" w:rsidRDefault="00FC2E39" w:rsidP="00F842C4">
      <w:pPr>
        <w:widowControl w:val="0"/>
        <w:tabs>
          <w:tab w:val="left" w:pos="1134"/>
        </w:tabs>
        <w:ind w:firstLine="550"/>
        <w:jc w:val="both"/>
        <w:rPr>
          <w:szCs w:val="24"/>
        </w:rPr>
      </w:pPr>
      <w:bookmarkStart w:id="2" w:name="_Toc60525483"/>
      <w:bookmarkStart w:id="3" w:name="_Toc47844929"/>
      <w:r>
        <w:rPr>
          <w:szCs w:val="24"/>
        </w:rPr>
        <w:t>7</w:t>
      </w:r>
      <w:r w:rsidR="008C769D" w:rsidRPr="00B55A1A">
        <w:rPr>
          <w:szCs w:val="24"/>
        </w:rPr>
        <w:t xml:space="preserve">. Įgaliotas asmuo palaikyti tiesioginį ryšį su tiekėjais, gauti iš jų pranešimus, susijusius su pirkimo procedūromis, yra </w:t>
      </w:r>
      <w:r w:rsidR="008166AD" w:rsidRPr="00DF6C69">
        <w:rPr>
          <w:szCs w:val="24"/>
        </w:rPr>
        <w:t>k</w:t>
      </w:r>
      <w:r w:rsidR="008C769D" w:rsidRPr="00DF6C69">
        <w:rPr>
          <w:szCs w:val="24"/>
        </w:rPr>
        <w:t xml:space="preserve">omisijos </w:t>
      </w:r>
      <w:r w:rsidR="008166AD" w:rsidRPr="00DF6C69">
        <w:rPr>
          <w:szCs w:val="24"/>
        </w:rPr>
        <w:t xml:space="preserve">sekretorė Vilija </w:t>
      </w:r>
      <w:proofErr w:type="spellStart"/>
      <w:r w:rsidR="008166AD" w:rsidRPr="00DF6C69">
        <w:rPr>
          <w:szCs w:val="24"/>
        </w:rPr>
        <w:t>Kazokevičiūtė</w:t>
      </w:r>
      <w:proofErr w:type="spellEnd"/>
      <w:r w:rsidR="008C769D" w:rsidRPr="00DF6C69">
        <w:rPr>
          <w:szCs w:val="24"/>
        </w:rPr>
        <w:t>, tel. 8 706 66</w:t>
      </w:r>
      <w:r w:rsidR="008166AD" w:rsidRPr="00DF6C69">
        <w:rPr>
          <w:szCs w:val="24"/>
        </w:rPr>
        <w:t>507</w:t>
      </w:r>
      <w:r w:rsidR="008C769D" w:rsidRPr="00DF6C69">
        <w:rPr>
          <w:szCs w:val="24"/>
        </w:rPr>
        <w:t xml:space="preserve">, el. paštas: </w:t>
      </w:r>
      <w:proofErr w:type="spellStart"/>
      <w:r w:rsidR="008C769D" w:rsidRPr="00DF6C69">
        <w:rPr>
          <w:szCs w:val="24"/>
        </w:rPr>
        <w:t>pirkimai@vsd.lt</w:t>
      </w:r>
      <w:proofErr w:type="spellEnd"/>
      <w:r w:rsidR="008C769D" w:rsidRPr="00DF6C69">
        <w:rPr>
          <w:szCs w:val="24"/>
        </w:rPr>
        <w:t xml:space="preserve">. </w:t>
      </w:r>
      <w:r w:rsidR="008C769D" w:rsidRPr="008166AD">
        <w:rPr>
          <w:b/>
          <w:szCs w:val="24"/>
        </w:rPr>
        <w:t>Susirašinėjimas vykdomas bei pasiūlymai pateikiami tik elektroninėmis priemonėmis naudojant CVP IS.</w:t>
      </w:r>
    </w:p>
    <w:p w:rsidR="008C769D" w:rsidRPr="000C1558" w:rsidRDefault="00FC2E39" w:rsidP="00F842C4">
      <w:pPr>
        <w:widowControl w:val="0"/>
        <w:tabs>
          <w:tab w:val="left" w:pos="1276"/>
        </w:tabs>
        <w:ind w:firstLine="550"/>
        <w:jc w:val="both"/>
        <w:rPr>
          <w:color w:val="000000"/>
          <w:szCs w:val="24"/>
        </w:rPr>
      </w:pPr>
      <w:r>
        <w:rPr>
          <w:color w:val="000000"/>
          <w:szCs w:val="24"/>
        </w:rPr>
        <w:t>8</w:t>
      </w:r>
      <w:r w:rsidR="008C769D" w:rsidRPr="000C1558">
        <w:rPr>
          <w:color w:val="000000"/>
          <w:szCs w:val="24"/>
        </w:rPr>
        <w:t>. Perkančioji organizacija yra pridėtinės vertės mokesčio (toliau – PVM) mokėtoja, tačiau kaip biudžetinė įstaiga neturi teisės PVM atskaitai.</w:t>
      </w:r>
    </w:p>
    <w:p w:rsidR="008C769D" w:rsidRDefault="008C769D" w:rsidP="00F842C4">
      <w:pPr>
        <w:widowControl w:val="0"/>
        <w:tabs>
          <w:tab w:val="left" w:pos="567"/>
        </w:tabs>
        <w:ind w:firstLine="550"/>
        <w:jc w:val="both"/>
        <w:rPr>
          <w:szCs w:val="24"/>
        </w:rPr>
      </w:pPr>
    </w:p>
    <w:p w:rsidR="008C769D" w:rsidRDefault="008C769D" w:rsidP="00F842C4">
      <w:pPr>
        <w:widowControl w:val="0"/>
        <w:jc w:val="center"/>
        <w:rPr>
          <w:b/>
          <w:szCs w:val="24"/>
        </w:rPr>
      </w:pPr>
      <w:r>
        <w:rPr>
          <w:b/>
          <w:szCs w:val="24"/>
        </w:rPr>
        <w:t xml:space="preserve">II </w:t>
      </w:r>
      <w:r w:rsidRPr="00FD4AEF">
        <w:rPr>
          <w:b/>
          <w:szCs w:val="24"/>
        </w:rPr>
        <w:t>SKYRIUS</w:t>
      </w:r>
    </w:p>
    <w:p w:rsidR="008C769D" w:rsidRDefault="008C769D" w:rsidP="00F842C4">
      <w:pPr>
        <w:widowControl w:val="0"/>
        <w:jc w:val="center"/>
        <w:rPr>
          <w:b/>
          <w:szCs w:val="24"/>
        </w:rPr>
      </w:pPr>
      <w:r w:rsidRPr="00B55A1A">
        <w:rPr>
          <w:b/>
          <w:szCs w:val="24"/>
        </w:rPr>
        <w:t> PIRKIMO OBJEKTAS</w:t>
      </w:r>
      <w:bookmarkEnd w:id="2"/>
      <w:bookmarkEnd w:id="3"/>
    </w:p>
    <w:p w:rsidR="00BC26B6" w:rsidRPr="00B55A1A" w:rsidRDefault="00BC26B6" w:rsidP="00F842C4">
      <w:pPr>
        <w:widowControl w:val="0"/>
        <w:jc w:val="center"/>
        <w:rPr>
          <w:b/>
          <w:szCs w:val="24"/>
        </w:rPr>
      </w:pPr>
    </w:p>
    <w:p w:rsidR="008C769D" w:rsidRPr="00CE4FFF" w:rsidRDefault="008857BC" w:rsidP="003664D2">
      <w:pPr>
        <w:ind w:firstLine="550"/>
        <w:jc w:val="both"/>
        <w:rPr>
          <w:szCs w:val="24"/>
        </w:rPr>
      </w:pPr>
      <w:bookmarkStart w:id="4" w:name="_Toc60525484"/>
      <w:bookmarkStart w:id="5" w:name="_Toc47844930"/>
      <w:r>
        <w:rPr>
          <w:szCs w:val="24"/>
        </w:rPr>
        <w:t>9</w:t>
      </w:r>
      <w:r w:rsidR="008C769D" w:rsidRPr="00B55A1A">
        <w:rPr>
          <w:szCs w:val="24"/>
        </w:rPr>
        <w:t xml:space="preserve">. Pirkimo objektas – </w:t>
      </w:r>
      <w:r w:rsidR="00FC2E39" w:rsidRPr="008166AD">
        <w:rPr>
          <w:b/>
          <w:szCs w:val="24"/>
        </w:rPr>
        <w:t>OPTIN</w:t>
      </w:r>
      <w:r w:rsidR="007353B9" w:rsidRPr="008166AD">
        <w:rPr>
          <w:b/>
          <w:szCs w:val="24"/>
        </w:rPr>
        <w:t>ĖS</w:t>
      </w:r>
      <w:r w:rsidR="00FC2E39" w:rsidRPr="008166AD">
        <w:rPr>
          <w:b/>
          <w:szCs w:val="24"/>
        </w:rPr>
        <w:t xml:space="preserve"> TINKLO PLOKŠTĖS</w:t>
      </w:r>
      <w:r w:rsidR="008C769D">
        <w:t xml:space="preserve"> </w:t>
      </w:r>
      <w:r w:rsidR="008C769D" w:rsidRPr="005E7096">
        <w:rPr>
          <w:szCs w:val="24"/>
        </w:rPr>
        <w:t>(toliau</w:t>
      </w:r>
      <w:r w:rsidR="008C769D">
        <w:rPr>
          <w:szCs w:val="24"/>
        </w:rPr>
        <w:t xml:space="preserve"> </w:t>
      </w:r>
      <w:r w:rsidR="008C769D" w:rsidRPr="005E7096">
        <w:rPr>
          <w:szCs w:val="24"/>
        </w:rPr>
        <w:t>–</w:t>
      </w:r>
      <w:r w:rsidR="008C769D">
        <w:rPr>
          <w:szCs w:val="24"/>
        </w:rPr>
        <w:t xml:space="preserve"> prekės</w:t>
      </w:r>
      <w:r w:rsidR="00FC2E39">
        <w:rPr>
          <w:szCs w:val="24"/>
        </w:rPr>
        <w:t>).</w:t>
      </w:r>
      <w:r w:rsidR="001D0084">
        <w:rPr>
          <w:szCs w:val="24"/>
        </w:rPr>
        <w:t xml:space="preserve"> P</w:t>
      </w:r>
      <w:r w:rsidR="001D0084" w:rsidRPr="00B55A1A">
        <w:rPr>
          <w:szCs w:val="24"/>
        </w:rPr>
        <w:t>erkančio</w:t>
      </w:r>
      <w:r w:rsidR="001D0084">
        <w:rPr>
          <w:szCs w:val="24"/>
        </w:rPr>
        <w:t>ji</w:t>
      </w:r>
      <w:r w:rsidR="001D0084" w:rsidRPr="00B55A1A">
        <w:rPr>
          <w:szCs w:val="24"/>
        </w:rPr>
        <w:t xml:space="preserve"> organizacij</w:t>
      </w:r>
      <w:r w:rsidR="001D0084">
        <w:rPr>
          <w:szCs w:val="24"/>
        </w:rPr>
        <w:t>a</w:t>
      </w:r>
      <w:r w:rsidR="001D0084" w:rsidRPr="00B55A1A">
        <w:rPr>
          <w:szCs w:val="24"/>
        </w:rPr>
        <w:t xml:space="preserve"> </w:t>
      </w:r>
      <w:r w:rsidR="001D0084">
        <w:rPr>
          <w:szCs w:val="24"/>
        </w:rPr>
        <w:t xml:space="preserve">numato įsigyti </w:t>
      </w:r>
      <w:r w:rsidR="001D0084" w:rsidRPr="008166AD">
        <w:rPr>
          <w:b/>
          <w:szCs w:val="24"/>
        </w:rPr>
        <w:t>203 vnt</w:t>
      </w:r>
      <w:r w:rsidR="001D0084">
        <w:rPr>
          <w:szCs w:val="24"/>
        </w:rPr>
        <w:t>. prekių.</w:t>
      </w:r>
      <w:r w:rsidR="00A65573" w:rsidRPr="00A65573">
        <w:t xml:space="preserve"> </w:t>
      </w:r>
      <w:r w:rsidR="00A65573" w:rsidRPr="00D40668">
        <w:t xml:space="preserve">Šis pirkimas </w:t>
      </w:r>
      <w:r w:rsidR="00A65573">
        <w:t>neskaidomas į dalis</w:t>
      </w:r>
    </w:p>
    <w:p w:rsidR="008C769D" w:rsidRDefault="008C769D" w:rsidP="003664D2">
      <w:pPr>
        <w:widowControl w:val="0"/>
        <w:ind w:firstLine="550"/>
        <w:jc w:val="both"/>
        <w:rPr>
          <w:bCs/>
          <w:szCs w:val="24"/>
        </w:rPr>
      </w:pPr>
      <w:r>
        <w:rPr>
          <w:bCs/>
          <w:szCs w:val="24"/>
        </w:rPr>
        <w:t>1</w:t>
      </w:r>
      <w:r w:rsidR="00795B3B">
        <w:rPr>
          <w:bCs/>
          <w:szCs w:val="24"/>
        </w:rPr>
        <w:t>0</w:t>
      </w:r>
      <w:r>
        <w:rPr>
          <w:bCs/>
          <w:szCs w:val="24"/>
        </w:rPr>
        <w:t xml:space="preserve">. Reikalavimai prekėms </w:t>
      </w:r>
      <w:r w:rsidR="008857BC">
        <w:rPr>
          <w:bCs/>
          <w:szCs w:val="24"/>
        </w:rPr>
        <w:t>pateikiamos</w:t>
      </w:r>
      <w:r>
        <w:rPr>
          <w:bCs/>
          <w:szCs w:val="24"/>
        </w:rPr>
        <w:t xml:space="preserve"> </w:t>
      </w:r>
      <w:r w:rsidR="00754A99">
        <w:t xml:space="preserve">pirkimo sąlygų 3 priede - </w:t>
      </w:r>
      <w:r>
        <w:rPr>
          <w:bCs/>
          <w:szCs w:val="24"/>
        </w:rPr>
        <w:t>techninėje specifikacijoje</w:t>
      </w:r>
      <w:r w:rsidR="000770C2">
        <w:rPr>
          <w:bCs/>
          <w:szCs w:val="24"/>
        </w:rPr>
        <w:t>.</w:t>
      </w:r>
    </w:p>
    <w:p w:rsidR="008C769D" w:rsidRDefault="008C769D" w:rsidP="003664D2">
      <w:pPr>
        <w:widowControl w:val="0"/>
        <w:ind w:firstLine="550"/>
        <w:jc w:val="both"/>
        <w:rPr>
          <w:szCs w:val="24"/>
        </w:rPr>
      </w:pPr>
      <w:r w:rsidRPr="00B55A1A">
        <w:rPr>
          <w:szCs w:val="24"/>
        </w:rPr>
        <w:t>1</w:t>
      </w:r>
      <w:r w:rsidR="00795B3B">
        <w:rPr>
          <w:szCs w:val="24"/>
        </w:rPr>
        <w:t>1</w:t>
      </w:r>
      <w:r w:rsidRPr="00B55A1A">
        <w:rPr>
          <w:szCs w:val="24"/>
        </w:rPr>
        <w:t xml:space="preserve">. </w:t>
      </w:r>
      <w:r w:rsidR="00A65573">
        <w:rPr>
          <w:szCs w:val="24"/>
        </w:rPr>
        <w:t>Prekių pristatymo vieta – Vytenio g. 1, Vilnius.</w:t>
      </w:r>
    </w:p>
    <w:p w:rsidR="008C769D" w:rsidRDefault="008C769D" w:rsidP="00826474">
      <w:pPr>
        <w:ind w:firstLine="550"/>
        <w:jc w:val="both"/>
      </w:pPr>
      <w:r w:rsidRPr="000045C1">
        <w:rPr>
          <w:szCs w:val="24"/>
        </w:rPr>
        <w:t>1</w:t>
      </w:r>
      <w:r w:rsidR="002C1C32">
        <w:rPr>
          <w:szCs w:val="24"/>
        </w:rPr>
        <w:t>2</w:t>
      </w:r>
      <w:r w:rsidRPr="000045C1">
        <w:rPr>
          <w:szCs w:val="24"/>
        </w:rPr>
        <w:t>. </w:t>
      </w:r>
      <w:r w:rsidR="00A65573">
        <w:t xml:space="preserve">Prekės turi būti pristatytos ne vėliau kaip per 20 kalendorinių dienų nuo sutarties pasirašymo; atsiskaitymo laikotarpis – per 30 kalendorinių dienų nuo prekių pristatymo ir </w:t>
      </w:r>
      <w:r w:rsidR="000770C2">
        <w:t xml:space="preserve">PVM </w:t>
      </w:r>
      <w:r w:rsidR="00A65573">
        <w:t>sąskaitos</w:t>
      </w:r>
      <w:r w:rsidR="000770C2">
        <w:t xml:space="preserve"> </w:t>
      </w:r>
      <w:r w:rsidR="00A65573">
        <w:t>faktūros gavimo dienos.</w:t>
      </w:r>
    </w:p>
    <w:p w:rsidR="008C769D" w:rsidRDefault="008C769D" w:rsidP="00F842C4">
      <w:pPr>
        <w:pStyle w:val="Antrat1"/>
        <w:widowControl w:val="0"/>
        <w:ind w:firstLine="550"/>
        <w:rPr>
          <w:b/>
          <w:szCs w:val="24"/>
        </w:rPr>
      </w:pPr>
    </w:p>
    <w:p w:rsidR="008C769D" w:rsidRDefault="008C769D" w:rsidP="00F842C4">
      <w:pPr>
        <w:pStyle w:val="Antrat1"/>
        <w:widowControl w:val="0"/>
        <w:ind w:firstLine="550"/>
        <w:rPr>
          <w:b/>
          <w:szCs w:val="24"/>
        </w:rPr>
      </w:pPr>
      <w:r>
        <w:rPr>
          <w:b/>
          <w:szCs w:val="24"/>
        </w:rPr>
        <w:t xml:space="preserve">III </w:t>
      </w:r>
      <w:r w:rsidRPr="00FD4AEF">
        <w:rPr>
          <w:b/>
          <w:szCs w:val="24"/>
        </w:rPr>
        <w:t>SKYRIUS</w:t>
      </w:r>
    </w:p>
    <w:p w:rsidR="008C769D" w:rsidRPr="00694CFF" w:rsidRDefault="008C769D" w:rsidP="00F842C4">
      <w:pPr>
        <w:pStyle w:val="Antrat1"/>
        <w:widowControl w:val="0"/>
        <w:ind w:firstLine="550"/>
        <w:rPr>
          <w:b/>
          <w:szCs w:val="24"/>
        </w:rPr>
      </w:pPr>
      <w:r w:rsidRPr="00694CFF">
        <w:rPr>
          <w:b/>
          <w:szCs w:val="24"/>
        </w:rPr>
        <w:t> TIEKĖJŲ KVALIFIKACIJOS REIKALAVIMAI</w:t>
      </w:r>
    </w:p>
    <w:p w:rsidR="008C769D" w:rsidRDefault="008C769D" w:rsidP="00F842C4">
      <w:pPr>
        <w:ind w:firstLine="550"/>
        <w:jc w:val="both"/>
        <w:rPr>
          <w:szCs w:val="24"/>
        </w:rPr>
      </w:pPr>
    </w:p>
    <w:p w:rsidR="008C769D" w:rsidRDefault="008C769D" w:rsidP="00F842C4">
      <w:pPr>
        <w:ind w:firstLine="550"/>
        <w:jc w:val="both"/>
        <w:rPr>
          <w:szCs w:val="24"/>
        </w:rPr>
      </w:pPr>
      <w:r>
        <w:rPr>
          <w:szCs w:val="24"/>
        </w:rPr>
        <w:t>1</w:t>
      </w:r>
      <w:r w:rsidR="00D63A52">
        <w:rPr>
          <w:szCs w:val="24"/>
        </w:rPr>
        <w:t>3</w:t>
      </w:r>
      <w:r w:rsidRPr="00D26378">
        <w:rPr>
          <w:szCs w:val="24"/>
        </w:rPr>
        <w:t>. Tiekėjas, dalyvaujantis pirkime, turi atitikti šiuos minimalius kvalifikacijos reikalavimus</w:t>
      </w:r>
      <w:r w:rsidR="000770C2">
        <w:rPr>
          <w:szCs w:val="24"/>
        </w:rPr>
        <w:t>:</w:t>
      </w:r>
    </w:p>
    <w:p w:rsidR="00FF152A" w:rsidRDefault="00FF152A" w:rsidP="00F842C4">
      <w:pPr>
        <w:ind w:firstLine="550"/>
        <w:jc w:val="both"/>
        <w:rPr>
          <w:szCs w:val="24"/>
        </w:rPr>
      </w:pPr>
    </w:p>
    <w:p w:rsidR="00484E30" w:rsidRDefault="00484E30" w:rsidP="00F842C4">
      <w:pPr>
        <w:ind w:firstLine="550"/>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4388"/>
        <w:gridCol w:w="4561"/>
      </w:tblGrid>
      <w:tr w:rsidR="008C769D" w:rsidRPr="00D26378" w:rsidTr="00302C6D">
        <w:trPr>
          <w:tblHeader/>
        </w:trPr>
        <w:tc>
          <w:tcPr>
            <w:tcW w:w="959" w:type="dxa"/>
            <w:shd w:val="pct12" w:color="auto" w:fill="auto"/>
          </w:tcPr>
          <w:p w:rsidR="008C769D" w:rsidRPr="00D26378" w:rsidRDefault="008C769D" w:rsidP="00F842C4">
            <w:pPr>
              <w:widowControl w:val="0"/>
              <w:ind w:left="-779" w:right="-149" w:firstLine="851"/>
              <w:jc w:val="both"/>
              <w:rPr>
                <w:szCs w:val="24"/>
              </w:rPr>
            </w:pPr>
            <w:r w:rsidRPr="00D26378">
              <w:rPr>
                <w:szCs w:val="24"/>
              </w:rPr>
              <w:lastRenderedPageBreak/>
              <w:t>Eil.</w:t>
            </w:r>
          </w:p>
          <w:p w:rsidR="008C769D" w:rsidRPr="00D26378" w:rsidRDefault="008C769D" w:rsidP="00F842C4">
            <w:pPr>
              <w:widowControl w:val="0"/>
              <w:ind w:left="-779" w:right="-149" w:firstLine="851"/>
              <w:jc w:val="both"/>
              <w:rPr>
                <w:szCs w:val="24"/>
              </w:rPr>
            </w:pPr>
            <w:r w:rsidRPr="00D26378">
              <w:rPr>
                <w:szCs w:val="24"/>
              </w:rPr>
              <w:t>Nr.</w:t>
            </w:r>
          </w:p>
        </w:tc>
        <w:tc>
          <w:tcPr>
            <w:tcW w:w="4388" w:type="dxa"/>
            <w:shd w:val="pct12" w:color="auto" w:fill="auto"/>
            <w:vAlign w:val="center"/>
          </w:tcPr>
          <w:p w:rsidR="008C769D" w:rsidRPr="00D26378" w:rsidRDefault="008C769D" w:rsidP="00F842C4">
            <w:pPr>
              <w:widowControl w:val="0"/>
              <w:ind w:right="-149"/>
              <w:jc w:val="both"/>
              <w:rPr>
                <w:szCs w:val="24"/>
              </w:rPr>
            </w:pPr>
            <w:r w:rsidRPr="00D26378">
              <w:rPr>
                <w:szCs w:val="24"/>
              </w:rPr>
              <w:t>Kvalifikacijos reikalavimai</w:t>
            </w:r>
          </w:p>
        </w:tc>
        <w:tc>
          <w:tcPr>
            <w:tcW w:w="4561" w:type="dxa"/>
            <w:shd w:val="pct12" w:color="auto" w:fill="auto"/>
          </w:tcPr>
          <w:p w:rsidR="008C769D" w:rsidRPr="00D26378" w:rsidRDefault="008C769D" w:rsidP="00F842C4">
            <w:pPr>
              <w:widowControl w:val="0"/>
              <w:jc w:val="both"/>
              <w:rPr>
                <w:szCs w:val="24"/>
              </w:rPr>
            </w:pPr>
            <w:r w:rsidRPr="00D26378">
              <w:rPr>
                <w:szCs w:val="24"/>
              </w:rPr>
              <w:t>Kvalifikacijos reikalavimus įrodantys dokumentai (pateikiamos dokumentų originalų skaitmeninės kopijos)</w:t>
            </w:r>
          </w:p>
        </w:tc>
      </w:tr>
      <w:tr w:rsidR="008C769D" w:rsidRPr="00D26378" w:rsidTr="00302C6D">
        <w:trPr>
          <w:tblHeader/>
        </w:trPr>
        <w:tc>
          <w:tcPr>
            <w:tcW w:w="959" w:type="dxa"/>
            <w:shd w:val="pct12" w:color="auto" w:fill="auto"/>
          </w:tcPr>
          <w:p w:rsidR="008C769D" w:rsidRPr="00D26378" w:rsidRDefault="008C769D" w:rsidP="00F842C4">
            <w:pPr>
              <w:widowControl w:val="0"/>
              <w:tabs>
                <w:tab w:val="left" w:pos="540"/>
              </w:tabs>
              <w:ind w:right="-149"/>
              <w:jc w:val="center"/>
              <w:rPr>
                <w:b/>
                <w:szCs w:val="24"/>
              </w:rPr>
            </w:pPr>
            <w:r w:rsidRPr="00D26378">
              <w:rPr>
                <w:b/>
                <w:szCs w:val="24"/>
              </w:rPr>
              <w:t>1</w:t>
            </w:r>
          </w:p>
        </w:tc>
        <w:tc>
          <w:tcPr>
            <w:tcW w:w="4388" w:type="dxa"/>
            <w:shd w:val="pct12" w:color="auto" w:fill="auto"/>
          </w:tcPr>
          <w:p w:rsidR="008C769D" w:rsidRPr="00D26378" w:rsidRDefault="008C769D" w:rsidP="00F842C4">
            <w:pPr>
              <w:widowControl w:val="0"/>
              <w:jc w:val="center"/>
              <w:rPr>
                <w:b/>
                <w:szCs w:val="24"/>
              </w:rPr>
            </w:pPr>
            <w:r w:rsidRPr="00D26378">
              <w:rPr>
                <w:b/>
                <w:szCs w:val="24"/>
              </w:rPr>
              <w:t>2</w:t>
            </w:r>
          </w:p>
        </w:tc>
        <w:tc>
          <w:tcPr>
            <w:tcW w:w="4561" w:type="dxa"/>
            <w:shd w:val="pct12" w:color="auto" w:fill="auto"/>
          </w:tcPr>
          <w:p w:rsidR="008C769D" w:rsidRPr="00D26378" w:rsidRDefault="008C769D" w:rsidP="00F842C4">
            <w:pPr>
              <w:widowControl w:val="0"/>
              <w:jc w:val="center"/>
              <w:rPr>
                <w:b/>
                <w:szCs w:val="24"/>
              </w:rPr>
            </w:pPr>
            <w:r w:rsidRPr="00D26378">
              <w:rPr>
                <w:b/>
                <w:szCs w:val="24"/>
              </w:rPr>
              <w:t>3</w:t>
            </w:r>
          </w:p>
        </w:tc>
      </w:tr>
      <w:tr w:rsidR="008C769D" w:rsidRPr="00D26378" w:rsidTr="00A71DDE">
        <w:trPr>
          <w:trHeight w:val="1564"/>
        </w:trPr>
        <w:tc>
          <w:tcPr>
            <w:tcW w:w="959" w:type="dxa"/>
          </w:tcPr>
          <w:p w:rsidR="008C769D" w:rsidRPr="00D26378" w:rsidRDefault="00D63A52" w:rsidP="00D63A52">
            <w:pPr>
              <w:tabs>
                <w:tab w:val="left" w:pos="540"/>
              </w:tabs>
              <w:ind w:right="-149"/>
              <w:jc w:val="both"/>
              <w:rPr>
                <w:szCs w:val="24"/>
              </w:rPr>
            </w:pPr>
            <w:r>
              <w:rPr>
                <w:szCs w:val="24"/>
              </w:rPr>
              <w:t>13</w:t>
            </w:r>
            <w:r w:rsidR="008C769D" w:rsidRPr="00D26378">
              <w:rPr>
                <w:szCs w:val="24"/>
              </w:rPr>
              <w:t>.1.</w:t>
            </w:r>
          </w:p>
        </w:tc>
        <w:tc>
          <w:tcPr>
            <w:tcW w:w="4388" w:type="dxa"/>
          </w:tcPr>
          <w:p w:rsidR="008C769D" w:rsidRPr="00211C62" w:rsidRDefault="008C769D" w:rsidP="00A71DDE">
            <w:pPr>
              <w:jc w:val="both"/>
              <w:rPr>
                <w:bCs/>
                <w:color w:val="000000"/>
                <w:szCs w:val="24"/>
              </w:rPr>
            </w:pPr>
            <w:r>
              <w:rPr>
                <w:szCs w:val="24"/>
              </w:rPr>
              <w:t>1)</w:t>
            </w:r>
            <w:r w:rsidRPr="00211C62">
              <w:rPr>
                <w:szCs w:val="24"/>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w:t>
            </w:r>
            <w:r>
              <w:rPr>
                <w:szCs w:val="24"/>
              </w:rPr>
              <w:t>tarpininko kyšininkavimą</w:t>
            </w:r>
            <w:r w:rsidRPr="00211C62">
              <w:rPr>
                <w:szCs w:val="24"/>
              </w:rPr>
              <w:t>,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r w:rsidRPr="00041201">
              <w:t xml:space="preserve"> </w:t>
            </w:r>
          </w:p>
        </w:tc>
        <w:tc>
          <w:tcPr>
            <w:tcW w:w="4561" w:type="dxa"/>
          </w:tcPr>
          <w:p w:rsidR="008C769D" w:rsidRDefault="00FF152A" w:rsidP="00D0234F">
            <w:pPr>
              <w:jc w:val="both"/>
              <w:rPr>
                <w:szCs w:val="24"/>
              </w:rPr>
            </w:pPr>
            <w:r>
              <w:rPr>
                <w:szCs w:val="24"/>
              </w:rPr>
              <w:t>I</w:t>
            </w:r>
            <w:r w:rsidR="008C769D" w:rsidRPr="00211C62">
              <w:rPr>
                <w:szCs w:val="24"/>
              </w:rPr>
              <w:t xml:space="preserve">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w:t>
            </w:r>
            <w:r w:rsidR="008C769D">
              <w:rPr>
                <w:szCs w:val="24"/>
              </w:rPr>
              <w:t xml:space="preserve">arba atitinkamos užsienio šalies institucijos </w:t>
            </w:r>
            <w:r w:rsidR="008C769D" w:rsidRPr="00211C62">
              <w:rPr>
                <w:szCs w:val="24"/>
              </w:rPr>
              <w:t xml:space="preserve">išduotas </w:t>
            </w:r>
            <w:r w:rsidR="008C769D">
              <w:rPr>
                <w:szCs w:val="24"/>
              </w:rPr>
              <w:t xml:space="preserve">dokumentas, </w:t>
            </w:r>
            <w:r w:rsidR="008C769D" w:rsidRPr="00211C62">
              <w:rPr>
                <w:szCs w:val="24"/>
              </w:rPr>
              <w:t xml:space="preserve">išduotas ne anksčiau kaip </w:t>
            </w:r>
            <w:r w:rsidR="008C769D">
              <w:rPr>
                <w:szCs w:val="24"/>
              </w:rPr>
              <w:t xml:space="preserve">60 dienų iki </w:t>
            </w:r>
            <w:r w:rsidR="008C769D" w:rsidRPr="00211C62">
              <w:rPr>
                <w:szCs w:val="24"/>
              </w:rPr>
              <w:t>pasiūlymų pateikimo termino pabaigos.</w:t>
            </w:r>
            <w:r w:rsidR="008C769D" w:rsidRPr="00F1091D">
              <w:rPr>
                <w:szCs w:val="24"/>
              </w:rPr>
              <w:t xml:space="preserve"> Jei dokumentas išduotas anksčiau, tačiau jo galiojimo terminas ilgesnis nei pasiūlymų pateikimo terminas, toks dokumentas jo galiojimo laikotarpiu yra priimtinas.</w:t>
            </w:r>
          </w:p>
          <w:p w:rsidR="008C769D" w:rsidRDefault="008C769D" w:rsidP="00980A76">
            <w:pPr>
              <w:jc w:val="both"/>
              <w:rPr>
                <w:i/>
              </w:rPr>
            </w:pPr>
            <w:r w:rsidRPr="00832F7A">
              <w:rPr>
                <w:szCs w:val="24"/>
              </w:rPr>
              <w:br/>
            </w:r>
            <w:r w:rsidRPr="00832F7A">
              <w:rPr>
                <w:szCs w:val="24"/>
              </w:rPr>
              <w:br/>
            </w:r>
          </w:p>
          <w:p w:rsidR="008C769D" w:rsidRDefault="008C769D" w:rsidP="00D0234F">
            <w:pPr>
              <w:jc w:val="both"/>
              <w:rPr>
                <w:i/>
              </w:rPr>
            </w:pPr>
          </w:p>
          <w:p w:rsidR="008C769D" w:rsidRDefault="008C769D" w:rsidP="00D0234F">
            <w:pPr>
              <w:jc w:val="both"/>
              <w:rPr>
                <w:i/>
              </w:rPr>
            </w:pPr>
          </w:p>
          <w:p w:rsidR="008C769D" w:rsidRPr="00C40DCE" w:rsidRDefault="008C769D" w:rsidP="00D15ACF">
            <w:pPr>
              <w:jc w:val="both"/>
              <w:rPr>
                <w:b/>
                <w:szCs w:val="24"/>
              </w:rPr>
            </w:pPr>
          </w:p>
        </w:tc>
      </w:tr>
      <w:tr w:rsidR="008C769D" w:rsidRPr="00D26378" w:rsidTr="00302C6D">
        <w:tc>
          <w:tcPr>
            <w:tcW w:w="959" w:type="dxa"/>
          </w:tcPr>
          <w:p w:rsidR="008C769D" w:rsidRPr="00D26378" w:rsidRDefault="00D63A52" w:rsidP="00F842C4">
            <w:pPr>
              <w:ind w:right="-149"/>
              <w:jc w:val="both"/>
              <w:rPr>
                <w:szCs w:val="24"/>
              </w:rPr>
            </w:pPr>
            <w:r>
              <w:rPr>
                <w:szCs w:val="24"/>
              </w:rPr>
              <w:t>13</w:t>
            </w:r>
            <w:r w:rsidR="008C769D">
              <w:rPr>
                <w:szCs w:val="24"/>
              </w:rPr>
              <w:t>.2.</w:t>
            </w:r>
          </w:p>
        </w:tc>
        <w:tc>
          <w:tcPr>
            <w:tcW w:w="4388" w:type="dxa"/>
          </w:tcPr>
          <w:p w:rsidR="008C769D" w:rsidRPr="00211C62" w:rsidRDefault="008C769D" w:rsidP="00D0234F">
            <w:pPr>
              <w:jc w:val="both"/>
              <w:rPr>
                <w:szCs w:val="24"/>
              </w:rPr>
            </w:pPr>
            <w:r w:rsidRPr="00211C62">
              <w:rPr>
                <w:szCs w:val="24"/>
              </w:rPr>
              <w:t>Tiekėjas yra įvykdęs įsipareigojimus, susijusius su mokesčių</w:t>
            </w:r>
            <w:r>
              <w:rPr>
                <w:szCs w:val="24"/>
              </w:rPr>
              <w:t xml:space="preserve">, </w:t>
            </w:r>
            <w:r>
              <w:t>įskaitant socialinio draudimo įmokas,</w:t>
            </w:r>
            <w:r w:rsidRPr="00211C62">
              <w:rPr>
                <w:szCs w:val="24"/>
              </w:rPr>
              <w:t xml:space="preserve"> mokėjimu</w:t>
            </w:r>
            <w:r w:rsidRPr="00832F7A">
              <w:rPr>
                <w:rFonts w:ascii="Verdana" w:hAnsi="Verdana"/>
                <w:sz w:val="20"/>
              </w:rPr>
              <w:t xml:space="preserve"> </w:t>
            </w:r>
            <w:r w:rsidRPr="00832F7A">
              <w:rPr>
                <w:szCs w:val="24"/>
              </w:rPr>
              <w:t>pagal šalies, kurioje jis registruotas, ar šalies, kurioje yra perkančioji organizacija, reikalavimus</w:t>
            </w:r>
            <w:r w:rsidRPr="00211C62">
              <w:rPr>
                <w:szCs w:val="24"/>
              </w:rPr>
              <w:t>.</w:t>
            </w:r>
            <w:r w:rsidRPr="003650B1">
              <w:t xml:space="preserve"> Tiekėjas laikomas įvykdžiusiu įsipareigojimus, susijusius su mokesčių, įskaitant socialinio draudimo įmokas, mokėjimu, jeigu jo neįvykdytų įsipareigojimų suma yra mažesnė kaip 50 eurų.</w:t>
            </w:r>
          </w:p>
        </w:tc>
        <w:tc>
          <w:tcPr>
            <w:tcW w:w="4561" w:type="dxa"/>
          </w:tcPr>
          <w:p w:rsidR="008C769D" w:rsidRDefault="008C769D" w:rsidP="00FF152A">
            <w:pPr>
              <w:tabs>
                <w:tab w:val="left" w:pos="2554"/>
              </w:tabs>
              <w:jc w:val="both"/>
              <w:rPr>
                <w:szCs w:val="24"/>
              </w:rPr>
            </w:pPr>
            <w:r>
              <w:rPr>
                <w:szCs w:val="24"/>
              </w:rPr>
              <w:t xml:space="preserve">1) </w:t>
            </w:r>
            <w:r w:rsidRPr="00832F7A">
              <w:rPr>
                <w:szCs w:val="24"/>
              </w:rPr>
              <w:t xml:space="preserve">Dėl įsipareigojimų, susijusių su socialinio draudimo įmokų mokėjimu, pateikiama – </w:t>
            </w:r>
            <w:r>
              <w:rPr>
                <w:szCs w:val="24"/>
              </w:rPr>
              <w:t>j</w:t>
            </w:r>
            <w:r w:rsidRPr="00832F7A">
              <w:rPr>
                <w:szCs w:val="24"/>
              </w:rPr>
              <w:t>eigu tiekėjas yra juridinis asmuo, registruotas Lietuvos Respublikoje, iš jo nereikalaujama pateikti jokių šį reikalavimą įrodančių dokumentų. Perkančioji organizacija tikrina paskutinės pasiūlymų pateikimo termino dienos, nurodytos skelbime apie pirkimą, duomenis.</w:t>
            </w:r>
            <w:r w:rsidRPr="00832F7A">
              <w:rPr>
                <w:szCs w:val="24"/>
              </w:rPr>
              <w:br/>
              <w:t xml:space="preserve">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w:t>
            </w:r>
            <w:r w:rsidRPr="00832F7A">
              <w:rPr>
                <w:szCs w:val="24"/>
              </w:rPr>
              <w:lastRenderedPageBreak/>
              <w:t>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w:t>
            </w:r>
            <w:r w:rsidRPr="00832F7A">
              <w:rPr>
                <w:szCs w:val="24"/>
              </w:rPr>
              <w:br/>
              <w:t>Dokumentas turi būti išduotas ne anksčiau kaip 60 (šešiasdešimt) dienų iki pasiūlymo pateikimo termino pabaigos. Jei dokumentas išduotas anksčiau, tačiau jo galiojimo terminas ilgesnis nei pasiūlymų pateikimo terminas, toks dokumentas yra priimtinas.</w:t>
            </w:r>
          </w:p>
          <w:p w:rsidR="008C769D" w:rsidRPr="00F1091D" w:rsidRDefault="008C769D" w:rsidP="00FF152A">
            <w:pPr>
              <w:jc w:val="both"/>
              <w:rPr>
                <w:szCs w:val="24"/>
              </w:rPr>
            </w:pPr>
            <w:r>
              <w:rPr>
                <w:szCs w:val="24"/>
              </w:rPr>
              <w:t xml:space="preserve">2) </w:t>
            </w:r>
            <w:r w:rsidRPr="00832F7A">
              <w:rPr>
                <w:szCs w:val="24"/>
              </w:rPr>
              <w:t>Dėl įsipareigojimų, susijusių su mokesčių mokėjimu, pateikiama – Valstybinės mokesčių inspekcijos prie Lietuvos Respublikos finansų ministerijos išduotas dokumentas arba valstybės įmonės Registrų centro Lietuvos Respublikos Vyriausybės nustatyta tvarka išduotas dokumentas, patvirtinantis jungtinius kompetentingų institucijų tvarkomus duomenis, ar atitinkamos užsienio šalies institucijos išduotas dokumentas apie įsiskolinimų nebuvimą.</w:t>
            </w:r>
            <w:r w:rsidRPr="00832F7A">
              <w:rPr>
                <w:szCs w:val="24"/>
              </w:rPr>
              <w:br/>
              <w:t>Dokumentas turi būti išduotas ne anksčiau kaip 60 (šešiasdešimt) dienų iki pasiūlymų pateikimo termino pabaigos. Jei dokumentas išduotas anksčiau, tačiau jo galiojimo terminas ilgesnis nei pasiūlymų pateikimo terminas, toks dokumentas jo galiojimo laikotarpiu yra priimtinas.</w:t>
            </w:r>
          </w:p>
        </w:tc>
      </w:tr>
      <w:tr w:rsidR="008C769D" w:rsidRPr="00D26378" w:rsidTr="00302C6D">
        <w:tc>
          <w:tcPr>
            <w:tcW w:w="959" w:type="dxa"/>
          </w:tcPr>
          <w:p w:rsidR="008C769D" w:rsidRPr="00D26378" w:rsidRDefault="00D63A52" w:rsidP="004950D8">
            <w:pPr>
              <w:ind w:right="-149"/>
              <w:jc w:val="both"/>
              <w:rPr>
                <w:szCs w:val="24"/>
              </w:rPr>
            </w:pPr>
            <w:r>
              <w:rPr>
                <w:szCs w:val="24"/>
              </w:rPr>
              <w:lastRenderedPageBreak/>
              <w:t>13</w:t>
            </w:r>
            <w:r w:rsidR="008C769D">
              <w:rPr>
                <w:szCs w:val="24"/>
              </w:rPr>
              <w:t>.3.</w:t>
            </w:r>
          </w:p>
        </w:tc>
        <w:tc>
          <w:tcPr>
            <w:tcW w:w="4388" w:type="dxa"/>
          </w:tcPr>
          <w:p w:rsidR="008C769D" w:rsidRPr="00211C62" w:rsidRDefault="008C769D" w:rsidP="00D0234F">
            <w:pPr>
              <w:jc w:val="both"/>
              <w:rPr>
                <w:szCs w:val="24"/>
              </w:rPr>
            </w:pPr>
            <w:r w:rsidRPr="00041201">
              <w:t>Tiekėjas, kuris yra fizinis asmuo, arba tiekėjo, kuris yra juridinis asmuo, dalyvis, turintis balsų daugumą juridinio asmens dalyvių susirinkime, neturi neišnykusio ar nepanaikinto teistumo už nusikalstamą bankrotą.</w:t>
            </w:r>
          </w:p>
        </w:tc>
        <w:tc>
          <w:tcPr>
            <w:tcW w:w="4561" w:type="dxa"/>
          </w:tcPr>
          <w:p w:rsidR="008C769D" w:rsidRDefault="008C769D" w:rsidP="00FF152A">
            <w:pPr>
              <w:jc w:val="both"/>
              <w:rPr>
                <w:szCs w:val="24"/>
              </w:rPr>
            </w:pPr>
            <w:r>
              <w:rPr>
                <w:szCs w:val="24"/>
              </w:rPr>
              <w:t>I</w:t>
            </w:r>
            <w:r w:rsidRPr="00C40DCE">
              <w:rPr>
                <w:szCs w:val="24"/>
              </w:rPr>
              <w:t>šrašas iš teismo sprendimo arba Informatikos ir ryšių departamento prie Vidaus reikalų ministerijos arba atitinkamos užsienio šalies institucijos dokumentas, išduotas ne anksčiau kaip 60 dienų iki pasiūlymų pateikimo termino pabaigos. Jei dokumentas išduotas anksčiau, tačiau jo galiojimo terminas ilgesnis nei pasiūlymų pateikimo terminas, toks dokumentas jo galiojimo laikotarpiu yra priimtinas.</w:t>
            </w:r>
          </w:p>
          <w:p w:rsidR="008C769D" w:rsidRDefault="008C769D" w:rsidP="00FF152A">
            <w:pPr>
              <w:jc w:val="both"/>
            </w:pPr>
            <w:r w:rsidRPr="00511DBA">
              <w:rPr>
                <w:b/>
                <w:szCs w:val="24"/>
                <w:lang w:eastAsia="lt-LT"/>
              </w:rPr>
              <w:t>Pastaba</w:t>
            </w:r>
            <w:r>
              <w:rPr>
                <w:szCs w:val="24"/>
                <w:lang w:eastAsia="lt-LT"/>
              </w:rPr>
              <w:t>. šio</w:t>
            </w:r>
            <w:r w:rsidRPr="00511DBA">
              <w:rPr>
                <w:szCs w:val="24"/>
                <w:lang w:eastAsia="lt-LT"/>
              </w:rPr>
              <w:t xml:space="preserve"> punkto </w:t>
            </w:r>
            <w:r w:rsidRPr="00511DBA">
              <w:t>nuostata taikoma</w:t>
            </w:r>
            <w:r>
              <w:t xml:space="preserve"> tik fiziniam asmeniui</w:t>
            </w:r>
            <w:r w:rsidRPr="00034BFC">
              <w:t>.</w:t>
            </w:r>
            <w:r w:rsidRPr="00511DBA">
              <w:t xml:space="preserve"> </w:t>
            </w:r>
          </w:p>
          <w:p w:rsidR="008C769D" w:rsidRPr="00F1091D" w:rsidRDefault="008C769D" w:rsidP="00FF152A">
            <w:pPr>
              <w:jc w:val="both"/>
              <w:rPr>
                <w:szCs w:val="24"/>
              </w:rPr>
            </w:pPr>
            <w:r w:rsidRPr="00034BFC">
              <w:t>Jei tiekėjas, turintis balsų daugumą</w:t>
            </w:r>
            <w:r>
              <w:t xml:space="preserve"> </w:t>
            </w:r>
            <w:r w:rsidRPr="00034BFC">
              <w:t xml:space="preserve">(50 proc. + 1 balsas), yra </w:t>
            </w:r>
            <w:r w:rsidRPr="00C80E6D">
              <w:rPr>
                <w:i/>
              </w:rPr>
              <w:t>juridinis asmuo</w:t>
            </w:r>
            <w:r w:rsidRPr="00034BFC">
              <w:t xml:space="preserve"> arba paprastosios balsų daugumos neturi nei vienas akcininkas</w:t>
            </w:r>
            <w:r>
              <w:t>,</w:t>
            </w:r>
            <w:r w:rsidRPr="00034BFC">
              <w:t xml:space="preserve"> minėtų dokumentų </w:t>
            </w:r>
            <w:r w:rsidRPr="00034BFC">
              <w:lastRenderedPageBreak/>
              <w:t xml:space="preserve">pateikti nereikia, bet </w:t>
            </w:r>
            <w:r w:rsidRPr="00C80E6D">
              <w:rPr>
                <w:i/>
              </w:rPr>
              <w:t>reikia tiekėjo patvirtinimo</w:t>
            </w:r>
            <w:r w:rsidRPr="00034BFC">
              <w:t xml:space="preserve">, </w:t>
            </w:r>
            <w:r w:rsidRPr="00C80E6D">
              <w:rPr>
                <w:i/>
              </w:rPr>
              <w:t>kad tiekėjas, turintis balsų daugumą, yra juridinis asmuo arba paprastosios balsų daugumos neturi nei vienas akcininkas.</w:t>
            </w:r>
          </w:p>
        </w:tc>
      </w:tr>
      <w:tr w:rsidR="008C769D" w:rsidRPr="00D26378" w:rsidTr="00302C6D">
        <w:tc>
          <w:tcPr>
            <w:tcW w:w="959" w:type="dxa"/>
          </w:tcPr>
          <w:p w:rsidR="008C769D" w:rsidRPr="00D26378" w:rsidRDefault="008C769D" w:rsidP="004950D8">
            <w:pPr>
              <w:ind w:right="-149"/>
              <w:jc w:val="both"/>
              <w:rPr>
                <w:szCs w:val="24"/>
              </w:rPr>
            </w:pPr>
            <w:r>
              <w:rPr>
                <w:szCs w:val="24"/>
              </w:rPr>
              <w:lastRenderedPageBreak/>
              <w:t>1</w:t>
            </w:r>
            <w:r w:rsidR="00D63A52">
              <w:rPr>
                <w:szCs w:val="24"/>
              </w:rPr>
              <w:t>3</w:t>
            </w:r>
            <w:r w:rsidRPr="00D26378">
              <w:rPr>
                <w:szCs w:val="24"/>
              </w:rPr>
              <w:t>.</w:t>
            </w:r>
            <w:r>
              <w:rPr>
                <w:szCs w:val="24"/>
              </w:rPr>
              <w:t>4</w:t>
            </w:r>
            <w:r w:rsidRPr="00D26378">
              <w:rPr>
                <w:szCs w:val="24"/>
              </w:rPr>
              <w:t>.</w:t>
            </w:r>
          </w:p>
        </w:tc>
        <w:tc>
          <w:tcPr>
            <w:tcW w:w="4388" w:type="dxa"/>
          </w:tcPr>
          <w:p w:rsidR="008C769D" w:rsidRDefault="008C769D" w:rsidP="00D0234F">
            <w:pPr>
              <w:jc w:val="both"/>
              <w:rPr>
                <w:szCs w:val="24"/>
              </w:rPr>
            </w:pPr>
            <w:r w:rsidRPr="00211C62">
              <w:rPr>
                <w:szCs w:val="24"/>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w:t>
            </w:r>
            <w:r w:rsidRPr="00D26378">
              <w:rPr>
                <w:szCs w:val="24"/>
              </w:rPr>
              <w:t xml:space="preserve">nėra </w:t>
            </w:r>
            <w:r>
              <w:rPr>
                <w:szCs w:val="24"/>
              </w:rPr>
              <w:t>inicijuotos</w:t>
            </w:r>
            <w:r w:rsidRPr="00211C62">
              <w:rPr>
                <w:szCs w:val="24"/>
              </w:rPr>
              <w:t xml:space="preserve"> priverstinio likvidavimo ar susitarimo su kreditoriais procedūros arba jam nėra vykdomos analogiškos procedūros pagal šalies, kurioje jis registruotas, įstatymus.</w:t>
            </w:r>
          </w:p>
          <w:p w:rsidR="008C769D" w:rsidRPr="00211C62" w:rsidRDefault="008C769D" w:rsidP="00D0234F">
            <w:pPr>
              <w:jc w:val="both"/>
              <w:rPr>
                <w:szCs w:val="24"/>
              </w:rPr>
            </w:pPr>
          </w:p>
        </w:tc>
        <w:tc>
          <w:tcPr>
            <w:tcW w:w="4561" w:type="dxa"/>
          </w:tcPr>
          <w:p w:rsidR="008C769D" w:rsidRPr="00211C62" w:rsidRDefault="008C769D" w:rsidP="00FF152A">
            <w:pPr>
              <w:jc w:val="both"/>
              <w:rPr>
                <w:szCs w:val="24"/>
              </w:rPr>
            </w:pPr>
            <w:r w:rsidRPr="00F1091D">
              <w:rPr>
                <w:szCs w:val="24"/>
              </w:rPr>
              <w:t xml:space="preserve">1) Jeigu tiekėjas yra fizinis asmuo, registruotas Lietuvos Respublikoje, jis pateikia Valstybės įmonės Registrų centro išduotą dokumentą ar šios įmonės Lietuvos Respublikos Vyriausybės nustatyta tvarka išduotą dokumentą, patvirtinantį jungtinius kompetentingų institucijų tvarkomus duomenis nurodytoms aplinkybėms įrodyti, arba teismo išduotą išrašą iš teismo sprendimo, jei toks yra. </w:t>
            </w:r>
            <w:r w:rsidRPr="00F1091D">
              <w:rPr>
                <w:szCs w:val="24"/>
              </w:rPr>
              <w:br/>
              <w:t>Jeigu tiekėjas yra juridinis asmuo, registruotas Lietuvos Respublikoje, iš jo nereikalaujama pateikti šiam kvalifikacijos reikalavimo atitikimui patvirtinti dokumentus. Perkančioji organizacija neatlygintinai prieinamus duomenis tikrina paskutinę pasiūlymų pateikimo termino dieną, nurodytą skelbime apie pirkimą. Duomenys tikrinami, užfiksuojami ir išsaugomi Perkančiojoje organizacijoje iš viešai prieinamų registrų.</w:t>
            </w:r>
            <w:r w:rsidRPr="00F1091D">
              <w:rPr>
                <w:szCs w:val="24"/>
              </w:rPr>
              <w:br/>
              <w:t>Kitos valstybės tiekėjas, kuris yra fizinis arba juridinis asmuo, pateikia atitinkamos užsienio šalies kompetentingos</w:t>
            </w:r>
            <w:r>
              <w:rPr>
                <w:szCs w:val="24"/>
              </w:rPr>
              <w:t xml:space="preserve"> </w:t>
            </w:r>
            <w:r w:rsidRPr="00F1091D">
              <w:rPr>
                <w:szCs w:val="24"/>
              </w:rPr>
              <w:t xml:space="preserve">institucijos išduotą dokumentą. </w:t>
            </w:r>
            <w:r w:rsidRPr="00F1091D">
              <w:rPr>
                <w:szCs w:val="24"/>
              </w:rPr>
              <w:br/>
              <w:t xml:space="preserve">Nurodytas dokumentas turi būti išduotas ne anksčiau kaip 60 dienų iki pasiūlymų pateikimo termino pabaigos. Jei dokumentas išduotas anksčiau, tačiau jo galiojimo terminas ilgesnis nei pasiūlymų pateikimo terminas, toks dokumentas jo galiojimo laikotarpiu yra priimtinas. </w:t>
            </w:r>
            <w:r w:rsidRPr="00F1091D">
              <w:rPr>
                <w:szCs w:val="24"/>
              </w:rPr>
              <w:br/>
              <w:t>2) Tiekėjo deklaracija (</w:t>
            </w:r>
            <w:r>
              <w:rPr>
                <w:szCs w:val="24"/>
              </w:rPr>
              <w:t>pirkimo</w:t>
            </w:r>
            <w:r w:rsidRPr="00F1091D">
              <w:rPr>
                <w:szCs w:val="24"/>
              </w:rPr>
              <w:t xml:space="preserve"> sąlygų </w:t>
            </w:r>
            <w:r>
              <w:rPr>
                <w:szCs w:val="24"/>
              </w:rPr>
              <w:t>2</w:t>
            </w:r>
            <w:r w:rsidRPr="00F1091D">
              <w:rPr>
                <w:szCs w:val="24"/>
              </w:rPr>
              <w:t xml:space="preserve"> priedas), patvirtinanti, kad tiekėjas nėra su kreditoriais sudaręs taikos sutarties, sustabdęs ar apribojęs savo veiklos, nesiekia susitarimo su kreditoriais, arba atitinkamos užsienio šalies kompetentingos institucijos išduotas dokumentas, patvirtinantis, kad tiekėjas nėra su kreditoriais sudaręs taikos sutarties, sustabdęs ar apribojęs savo veiklos, jam nėra inicijuotos priverstinio likvidavimo ar susitarimo su kreditoriais procedūros arba jo padėtis pagal šalies, kurioje jis registruotas, įstatymus nėra tokia pati ar </w:t>
            </w:r>
            <w:r w:rsidRPr="00F1091D">
              <w:rPr>
                <w:szCs w:val="24"/>
              </w:rPr>
              <w:lastRenderedPageBreak/>
              <w:t>panaši, arba priesaikos ar oficiali deklaracija, jei atitinkamoje šalyje neišduodamas minėtas dokumentas arba jis neapima visų keliamų klausimų.</w:t>
            </w:r>
          </w:p>
        </w:tc>
      </w:tr>
      <w:tr w:rsidR="008C769D" w:rsidRPr="00D26378" w:rsidTr="00302C6D">
        <w:tc>
          <w:tcPr>
            <w:tcW w:w="959" w:type="dxa"/>
          </w:tcPr>
          <w:p w:rsidR="008C769D" w:rsidRPr="00D26378" w:rsidRDefault="00D63A52" w:rsidP="00707166">
            <w:pPr>
              <w:ind w:right="-149"/>
              <w:jc w:val="both"/>
              <w:rPr>
                <w:szCs w:val="24"/>
              </w:rPr>
            </w:pPr>
            <w:r>
              <w:rPr>
                <w:szCs w:val="24"/>
              </w:rPr>
              <w:lastRenderedPageBreak/>
              <w:t>13</w:t>
            </w:r>
            <w:r w:rsidR="008C769D" w:rsidRPr="00D26378">
              <w:rPr>
                <w:szCs w:val="24"/>
              </w:rPr>
              <w:t>.</w:t>
            </w:r>
            <w:r w:rsidR="00707166">
              <w:rPr>
                <w:szCs w:val="24"/>
              </w:rPr>
              <w:t>5</w:t>
            </w:r>
          </w:p>
        </w:tc>
        <w:tc>
          <w:tcPr>
            <w:tcW w:w="4388" w:type="dxa"/>
          </w:tcPr>
          <w:p w:rsidR="008C769D" w:rsidRPr="00576BFD" w:rsidRDefault="008C769D" w:rsidP="00BE792C">
            <w:pPr>
              <w:pStyle w:val="Point1"/>
              <w:spacing w:before="0" w:after="0"/>
              <w:ind w:left="0" w:firstLine="0"/>
              <w:rPr>
                <w:lang w:val="lt-LT" w:eastAsia="en-US"/>
              </w:rPr>
            </w:pPr>
            <w:r w:rsidRPr="00A45035">
              <w:rPr>
                <w:szCs w:val="24"/>
                <w:lang w:val="lt-LT"/>
              </w:rPr>
              <w:t>Tiekėjas nėra padaręs rimto profesinio pažeidimo</w:t>
            </w:r>
            <w:r>
              <w:rPr>
                <w:szCs w:val="24"/>
                <w:lang w:val="lt-LT"/>
              </w:rPr>
              <w:t>.</w:t>
            </w:r>
            <w:r w:rsidRPr="00A45035">
              <w:rPr>
                <w:szCs w:val="24"/>
                <w:lang w:val="lt-LT"/>
              </w:rPr>
              <w:t xml:space="preserve"> </w:t>
            </w:r>
            <w:r w:rsidRPr="0013394A">
              <w:rPr>
                <w:lang w:val="lt-LT"/>
              </w:rPr>
              <w:t>Šiame punkte vartojama sąvoka „</w:t>
            </w:r>
            <w:r w:rsidRPr="0013394A">
              <w:rPr>
                <w:bCs/>
                <w:lang w:val="lt-LT"/>
              </w:rPr>
              <w:t>rimtas</w:t>
            </w:r>
            <w:r w:rsidRPr="0013394A">
              <w:rPr>
                <w:lang w:val="lt-LT"/>
              </w:rPr>
              <w:t xml:space="preserve"> profesinis pažeidimas“ suprantama kaip profesinės etikos pažeidimas, kai nuo tiekėjo pripažinimo nesilaikančiu profesinės etikos normų momento </w:t>
            </w:r>
            <w:r>
              <w:rPr>
                <w:lang w:val="lt-LT"/>
              </w:rPr>
              <w:t xml:space="preserve">praėjo mažiau kaip vieni metai, </w:t>
            </w:r>
            <w:r w:rsidRPr="0013394A">
              <w:rPr>
                <w:lang w:val="lt-LT"/>
              </w:rPr>
              <w:t>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i sankcija, įsiteisėjimo dienos praėjo mažiau kaip vieni metai. Jeigu pirkime dalyvaujantis tiekėjas, kuris yra juridinis asmuo, pažeidė Lietuvos Respublikos konkurencijos įstatymo 5 straipsnį, toks pažeidimas pagal šį punktą laikomas rimtu profesiniu pažeidimu, jeigu nuo sprendimo paskirti Lietuvos Respublikos konkurencijos įstatyme nustatytą ekonominę sankciją įsiteisėjimo dienos praėjo mažiau kaip 3 metai. Jeigu tiekėjas, kuris yra fizinis asmuo, arba tiekėjo, kuris yra juridinis asmuo, dalyvis, turintis balsų daugumą juridinio asmens dalyvių susirinkime, yra pripažintas kaltu dėl tyčinio bankroto, kaip jis apibrėžtas Lietuvos Respublikos įmonių bankroto įstatyme, toks pažeidimas pagal šį punktą laikomas rimtu profesiniu pažeidimu,</w:t>
            </w:r>
            <w:r w:rsidRPr="0013394A">
              <w:rPr>
                <w:u w:val="single"/>
                <w:lang w:val="lt-LT"/>
              </w:rPr>
              <w:t xml:space="preserve"> </w:t>
            </w:r>
            <w:r w:rsidRPr="0013394A">
              <w:rPr>
                <w:lang w:val="lt-LT"/>
              </w:rPr>
              <w:t>jeigu nuo teismo sprendimo įsiteisėjimo dienos praėjo mažiau kaip 3 metai.</w:t>
            </w:r>
          </w:p>
        </w:tc>
        <w:tc>
          <w:tcPr>
            <w:tcW w:w="4561" w:type="dxa"/>
          </w:tcPr>
          <w:p w:rsidR="008C769D" w:rsidRPr="00D40668" w:rsidRDefault="008C769D" w:rsidP="00BE792C">
            <w:pPr>
              <w:jc w:val="both"/>
              <w:rPr>
                <w:strike/>
                <w:szCs w:val="24"/>
              </w:rPr>
            </w:pPr>
            <w:r w:rsidRPr="00D40668">
              <w:rPr>
                <w:szCs w:val="24"/>
              </w:rPr>
              <w:t xml:space="preserve">Tiekėjo deklaracija (šių konkurso sąlygų </w:t>
            </w:r>
            <w:r>
              <w:rPr>
                <w:szCs w:val="24"/>
              </w:rPr>
              <w:t>2</w:t>
            </w:r>
            <w:r w:rsidRPr="00D40668">
              <w:rPr>
                <w:szCs w:val="24"/>
              </w:rPr>
              <w:t xml:space="preserve"> priedas).</w:t>
            </w:r>
          </w:p>
          <w:p w:rsidR="008C769D" w:rsidRDefault="008C769D" w:rsidP="00BE792C">
            <w:pPr>
              <w:pStyle w:val="Point1"/>
              <w:spacing w:before="0" w:after="0"/>
              <w:ind w:left="0" w:firstLine="0"/>
              <w:rPr>
                <w:iCs/>
                <w:u w:val="single"/>
                <w:lang w:val="lt-LT" w:eastAsia="en-US"/>
              </w:rPr>
            </w:pPr>
          </w:p>
        </w:tc>
      </w:tr>
    </w:tbl>
    <w:p w:rsidR="008C769D" w:rsidRDefault="008C769D" w:rsidP="00F842C4">
      <w:pPr>
        <w:widowControl w:val="0"/>
        <w:ind w:firstLine="851"/>
        <w:jc w:val="both"/>
        <w:rPr>
          <w:szCs w:val="24"/>
        </w:rPr>
      </w:pPr>
    </w:p>
    <w:p w:rsidR="008C769D" w:rsidRDefault="00E70A11" w:rsidP="00F842C4">
      <w:pPr>
        <w:tabs>
          <w:tab w:val="num" w:pos="1134"/>
          <w:tab w:val="left" w:pos="1276"/>
        </w:tabs>
        <w:ind w:firstLine="550"/>
        <w:jc w:val="both"/>
        <w:rPr>
          <w:szCs w:val="24"/>
        </w:rPr>
      </w:pPr>
      <w:r>
        <w:rPr>
          <w:szCs w:val="24"/>
        </w:rPr>
        <w:t>14</w:t>
      </w:r>
      <w:r w:rsidR="008C769D" w:rsidRPr="00D03FDD">
        <w:rPr>
          <w:szCs w:val="24"/>
        </w:rPr>
        <w:t>.</w:t>
      </w:r>
      <w:r w:rsidR="008C769D">
        <w:rPr>
          <w:szCs w:val="24"/>
        </w:rPr>
        <w:t xml:space="preserve"> </w:t>
      </w:r>
      <w:r w:rsidR="008C769D" w:rsidRPr="00D03FDD">
        <w:rPr>
          <w:szCs w:val="24"/>
        </w:rPr>
        <w:t xml:space="preserve">Jeigu tiekėjas negali pateikti </w:t>
      </w:r>
      <w:r w:rsidR="002C14D3">
        <w:rPr>
          <w:szCs w:val="24"/>
        </w:rPr>
        <w:t>13.1 – 13.5 punktuose</w:t>
      </w:r>
      <w:r w:rsidR="008C769D" w:rsidRPr="00D03FDD">
        <w:rPr>
          <w:szCs w:val="24"/>
        </w:rPr>
        <w:t xml:space="preserve"> nurodytų dokumentų, nes atitinkamoje užsienio šalyje tokie dokumentai neišduodami arba toje valstybėje išduodami dokumentai neapima visų keliamų klausimų, pateikiama priesaikos deklaracija ir nurodomos priežastys, dėl kurių tiekėjas negali pateikti kvalifikacijos reikalavimus įrodančių dokumentų (pateikiamos dokumentų originalų skaitmeninės kopijos). Jeigu tiekėjas dėl pateisinamų priežasčių negali pateikti perkančiosios organizacijos reikalaujamų dokumentų, jis turi teisę vietoj jų pateikti kitus dokumentus ar informaciją, kurie vienareikšmiškai patvirtintų nurodytus kvalifikacijos reikalavimus. Šiuo atveju prievolė įrodyti (pateikiant pasiūlymą), kad tiekėjas neturi galimybės pateikti reikalaujamų dokumentų, tenka tiekėjui.</w:t>
      </w:r>
    </w:p>
    <w:p w:rsidR="008C769D" w:rsidRPr="00D26378" w:rsidRDefault="00E70A11" w:rsidP="00F842C4">
      <w:pPr>
        <w:tabs>
          <w:tab w:val="num" w:pos="1134"/>
          <w:tab w:val="left" w:pos="1276"/>
        </w:tabs>
        <w:ind w:firstLine="550"/>
        <w:jc w:val="both"/>
        <w:rPr>
          <w:szCs w:val="24"/>
        </w:rPr>
      </w:pPr>
      <w:r>
        <w:rPr>
          <w:szCs w:val="24"/>
        </w:rPr>
        <w:lastRenderedPageBreak/>
        <w:t>15</w:t>
      </w:r>
      <w:r w:rsidR="008C769D" w:rsidRPr="00D26378">
        <w:rPr>
          <w:szCs w:val="24"/>
        </w:rPr>
        <w:t xml:space="preserve">. Pateikiant dokumentus </w:t>
      </w:r>
      <w:r w:rsidR="008C769D" w:rsidRPr="008D7148">
        <w:rPr>
          <w:b/>
          <w:szCs w:val="24"/>
        </w:rPr>
        <w:t>elektronine forma ar dokumentų originalų skaitmenines kopijas ir pasiūlymą pasirašant saugiu elektroniniu parašu yra deklaruojama, kad kopijos yra tikros</w:t>
      </w:r>
      <w:r w:rsidR="008C769D" w:rsidRPr="00D26378">
        <w:rPr>
          <w:szCs w:val="24"/>
        </w:rPr>
        <w:t>. Perkančioji organizacija pasilieka sau teisę prašyti dokumentų originalų.</w:t>
      </w:r>
      <w:r w:rsidR="00176436">
        <w:rPr>
          <w:szCs w:val="24"/>
        </w:rPr>
        <w:t xml:space="preserve"> </w:t>
      </w:r>
      <w:r w:rsidR="00176436" w:rsidRPr="00A67167">
        <w:rPr>
          <w:szCs w:val="24"/>
        </w:rPr>
        <w:t>Jeigu perkančiosios organizacijos reikalaujami dokumentai ir informacija pagal Lietuvos Respublikos valstybės informacinių išteklių valdymo įstatymą ar kitus teisės aktus yra neatlygintinai prieinami Lietuvos Respublikos registruose, valstybės informacinėse sistemose ir kitose informacinėse sistemose, tiekėjas turi teisę pateikti nuorodą į atitinkamus registrus, kur perkančioji organizacija neatlygintinai gali susipažinti su atitinkamais dokumentais ir informacija.</w:t>
      </w:r>
    </w:p>
    <w:p w:rsidR="00707166" w:rsidRDefault="00E70A11" w:rsidP="00F842C4">
      <w:pPr>
        <w:tabs>
          <w:tab w:val="num" w:pos="1134"/>
          <w:tab w:val="left" w:pos="1276"/>
        </w:tabs>
        <w:ind w:firstLine="550"/>
        <w:jc w:val="both"/>
        <w:rPr>
          <w:szCs w:val="24"/>
        </w:rPr>
      </w:pPr>
      <w:r>
        <w:rPr>
          <w:spacing w:val="-2"/>
          <w:szCs w:val="24"/>
        </w:rPr>
        <w:t>16</w:t>
      </w:r>
      <w:r w:rsidR="008C769D" w:rsidRPr="00D26378">
        <w:rPr>
          <w:spacing w:val="-2"/>
          <w:szCs w:val="24"/>
        </w:rPr>
        <w:t>. </w:t>
      </w:r>
      <w:r w:rsidR="008C769D" w:rsidRPr="003A7B42">
        <w:rPr>
          <w:szCs w:val="24"/>
        </w:rPr>
        <w:t xml:space="preserve">Užsienio valstybių tiekėjų kvalifikacijos reikalavimus įrodantys dokumentai legalizuojami vadovaujantis Lietuvos Respublikos Vyriausybės 2006 m. spalio 30 d. nutarimu Nr. 1079 „Dėl dokumentų legalizavimo ir tvirtinimo pažyma </w:t>
      </w:r>
      <w:r w:rsidR="008C769D" w:rsidRPr="003A7B42">
        <w:rPr>
          <w:i/>
          <w:szCs w:val="24"/>
        </w:rPr>
        <w:t>(</w:t>
      </w:r>
      <w:proofErr w:type="spellStart"/>
      <w:r w:rsidR="008C769D" w:rsidRPr="003A7B42">
        <w:rPr>
          <w:i/>
          <w:szCs w:val="24"/>
        </w:rPr>
        <w:t>Apostille</w:t>
      </w:r>
      <w:proofErr w:type="spellEnd"/>
      <w:r w:rsidR="008C769D" w:rsidRPr="003A7B42">
        <w:rPr>
          <w:i/>
          <w:szCs w:val="24"/>
        </w:rPr>
        <w:t>)</w:t>
      </w:r>
      <w:r w:rsidR="008C769D" w:rsidRPr="003A7B42">
        <w:rPr>
          <w:szCs w:val="24"/>
        </w:rPr>
        <w:t xml:space="preserve"> tvarkos aprašo patvirtinimo“ ir 1961 m. spalio 5 d. Hagos konvencija „Dėl užsienio valstybėse išduotų dokum</w:t>
      </w:r>
      <w:r w:rsidR="008C769D">
        <w:rPr>
          <w:szCs w:val="24"/>
        </w:rPr>
        <w:t>entų legalizavimo panaikinimo“.</w:t>
      </w:r>
      <w:r w:rsidR="00707166">
        <w:rPr>
          <w:szCs w:val="24"/>
        </w:rPr>
        <w:t xml:space="preserve"> </w:t>
      </w:r>
    </w:p>
    <w:p w:rsidR="008C769D" w:rsidRPr="00D26378" w:rsidRDefault="00E70A11" w:rsidP="00F842C4">
      <w:pPr>
        <w:tabs>
          <w:tab w:val="num" w:pos="1134"/>
          <w:tab w:val="left" w:pos="1276"/>
        </w:tabs>
        <w:ind w:firstLine="550"/>
        <w:jc w:val="both"/>
        <w:rPr>
          <w:szCs w:val="24"/>
        </w:rPr>
      </w:pPr>
      <w:r>
        <w:rPr>
          <w:szCs w:val="24"/>
        </w:rPr>
        <w:t>17</w:t>
      </w:r>
      <w:r w:rsidR="008C769D" w:rsidRPr="00D26378">
        <w:rPr>
          <w:szCs w:val="24"/>
        </w:rPr>
        <w:t>. </w:t>
      </w:r>
      <w:r w:rsidR="008C769D">
        <w:rPr>
          <w:szCs w:val="24"/>
        </w:rPr>
        <w:t xml:space="preserve">Tiekėjas gali </w:t>
      </w:r>
      <w:r w:rsidR="008C769D" w:rsidRPr="00A67167">
        <w:rPr>
          <w:szCs w:val="24"/>
        </w:rPr>
        <w:t>pateikti Viešųjų pirkimų tarnybos ar kompe</w:t>
      </w:r>
      <w:r w:rsidR="008C769D">
        <w:rPr>
          <w:szCs w:val="24"/>
        </w:rPr>
        <w:t xml:space="preserve">tentingos užsienio institucijos išduotą pažymą, jei ši pažyma patvirtina atitiktį tam tikriems pirkimo sąlygų </w:t>
      </w:r>
      <w:r w:rsidR="00707166">
        <w:rPr>
          <w:szCs w:val="24"/>
        </w:rPr>
        <w:t>13</w:t>
      </w:r>
      <w:r w:rsidR="008C769D">
        <w:rPr>
          <w:szCs w:val="24"/>
        </w:rPr>
        <w:t xml:space="preserve"> punkte nustatytiems reikalavimams</w:t>
      </w:r>
      <w:r w:rsidR="008C769D" w:rsidRPr="00D26378">
        <w:rPr>
          <w:szCs w:val="24"/>
        </w:rPr>
        <w:t>.</w:t>
      </w:r>
    </w:p>
    <w:p w:rsidR="008C769D" w:rsidRPr="001D482C" w:rsidRDefault="00E70A11" w:rsidP="00176436">
      <w:pPr>
        <w:ind w:firstLine="550"/>
        <w:jc w:val="both"/>
      </w:pPr>
      <w:r>
        <w:rPr>
          <w:color w:val="000000"/>
          <w:szCs w:val="24"/>
        </w:rPr>
        <w:t>18</w:t>
      </w:r>
      <w:r w:rsidR="008C769D">
        <w:rPr>
          <w:color w:val="000000"/>
          <w:szCs w:val="24"/>
        </w:rPr>
        <w:t xml:space="preserve">. </w:t>
      </w:r>
      <w:r w:rsidR="00613B48">
        <w:rPr>
          <w:szCs w:val="24"/>
        </w:rPr>
        <w:t>Prireikus</w:t>
      </w:r>
      <w:r w:rsidR="008C769D">
        <w:rPr>
          <w:szCs w:val="24"/>
        </w:rPr>
        <w:t xml:space="preserve"> tiekėjai gali remtis kitų </w:t>
      </w:r>
      <w:r w:rsidR="008C769D" w:rsidRPr="00A8356E">
        <w:rPr>
          <w:szCs w:val="24"/>
        </w:rPr>
        <w:t>ūkio subjektų</w:t>
      </w:r>
      <w:r w:rsidR="008C769D">
        <w:rPr>
          <w:szCs w:val="24"/>
        </w:rPr>
        <w:t xml:space="preserve"> pajėgumais, neatsižvelgdami į tai, kokio teisinio pobūdžio būtų jo ryšiai su jais. Šiuo </w:t>
      </w:r>
      <w:r w:rsidR="008C769D" w:rsidRPr="00C6559A">
        <w:rPr>
          <w:szCs w:val="24"/>
        </w:rPr>
        <w:t xml:space="preserve">atveju tiekėjas privalo įrodyti perkančiajai organizacijai, kad vykdant </w:t>
      </w:r>
      <w:r w:rsidR="008C769D">
        <w:rPr>
          <w:szCs w:val="24"/>
        </w:rPr>
        <w:t xml:space="preserve">pirkimo </w:t>
      </w:r>
      <w:r w:rsidR="008C769D" w:rsidRPr="00C6559A">
        <w:rPr>
          <w:szCs w:val="24"/>
        </w:rPr>
        <w:t xml:space="preserve">sutartį, </w:t>
      </w:r>
      <w:r w:rsidR="008C769D">
        <w:rPr>
          <w:szCs w:val="24"/>
        </w:rPr>
        <w:t xml:space="preserve">tie ištekliai </w:t>
      </w:r>
      <w:r w:rsidR="008C769D" w:rsidRPr="00C6559A">
        <w:rPr>
          <w:szCs w:val="24"/>
        </w:rPr>
        <w:t>jam bus prieinami</w:t>
      </w:r>
      <w:r w:rsidR="008C769D">
        <w:rPr>
          <w:szCs w:val="24"/>
        </w:rPr>
        <w:t xml:space="preserve"> ir </w:t>
      </w:r>
      <w:r w:rsidR="008C769D" w:rsidRPr="00C6559A">
        <w:rPr>
          <w:szCs w:val="24"/>
        </w:rPr>
        <w:t>perkančiajai organizacijai</w:t>
      </w:r>
      <w:r w:rsidR="008C769D">
        <w:rPr>
          <w:szCs w:val="24"/>
        </w:rPr>
        <w:t xml:space="preserve"> pateikti priimtinus įrodymus dėl galimybės veiksmingai pasinaudoti tų ūkio subjektų ištekliais per visą sutartinių įsipareigojimų vykdymo laikotarpį. Tokie įrodymai yra pasirašytos preliminariosios sutartys, sutartys, ketinimų protokolai, ūkio subjekto, kurio pajėgumais tiekėjas planuoja remtis, deklaracija ar kiti lygiaverčiai dokumentai, patvirtinantys, kad tiekėjui kitų ūkio subjektų ištekliai bus </w:t>
      </w:r>
      <w:r w:rsidR="008C769D" w:rsidRPr="00C6559A">
        <w:rPr>
          <w:szCs w:val="24"/>
        </w:rPr>
        <w:t>prieinami</w:t>
      </w:r>
      <w:r w:rsidR="008C769D">
        <w:rPr>
          <w:szCs w:val="24"/>
        </w:rPr>
        <w:t xml:space="preserve"> per visą sutartinių įsipareigojimų vykdymo laikotarpį.</w:t>
      </w:r>
    </w:p>
    <w:p w:rsidR="008C769D" w:rsidRDefault="00176436" w:rsidP="001D482C">
      <w:pPr>
        <w:tabs>
          <w:tab w:val="left" w:pos="567"/>
        </w:tabs>
        <w:jc w:val="both"/>
      </w:pPr>
      <w:r>
        <w:tab/>
      </w:r>
      <w:r w:rsidR="00E70A11">
        <w:t>19</w:t>
      </w:r>
      <w:r w:rsidR="008C769D">
        <w:t xml:space="preserve">. </w:t>
      </w:r>
      <w:r w:rsidR="008C769D">
        <w:rPr>
          <w:szCs w:val="24"/>
        </w:rPr>
        <w:t>Tiekėjas, kuris remiasi kito ūkio subjekto ekonominiais ar</w:t>
      </w:r>
      <w:r w:rsidR="008C769D" w:rsidRPr="00C6559A">
        <w:rPr>
          <w:szCs w:val="24"/>
        </w:rPr>
        <w:t xml:space="preserve"> finansiniais</w:t>
      </w:r>
      <w:r w:rsidR="008C769D" w:rsidRPr="00280C64">
        <w:rPr>
          <w:szCs w:val="24"/>
        </w:rPr>
        <w:t xml:space="preserve"> </w:t>
      </w:r>
      <w:r w:rsidR="008C769D">
        <w:rPr>
          <w:szCs w:val="24"/>
        </w:rPr>
        <w:t xml:space="preserve">pajėgumais (apyvarta ar pan.), privalo pateikti atitinkamus įrodymus, kad ūkio subjektas, kurio pajėgumais tiekėjas remiasi, </w:t>
      </w:r>
      <w:r w:rsidR="008C769D" w:rsidRPr="00C6559A">
        <w:rPr>
          <w:szCs w:val="24"/>
        </w:rPr>
        <w:t>prisiima besąlyginę solidarią atsakomybę už tiekėjo įsi</w:t>
      </w:r>
      <w:r w:rsidR="008C769D">
        <w:rPr>
          <w:szCs w:val="24"/>
        </w:rPr>
        <w:t>pareigojimų vykdymą ar netinkamą</w:t>
      </w:r>
      <w:r w:rsidR="008C769D" w:rsidRPr="00C6559A">
        <w:rPr>
          <w:szCs w:val="24"/>
        </w:rPr>
        <w:t xml:space="preserve"> vykdymą tiek, kiek tai susiję su leidimu tiekėjui remtis jo pajėgumais. Tiekėjas privalo pateikti su ūkio subjektu, </w:t>
      </w:r>
      <w:r w:rsidR="008C769D" w:rsidRPr="00C6559A">
        <w:rPr>
          <w:bCs/>
          <w:szCs w:val="24"/>
        </w:rPr>
        <w:t>kurio</w:t>
      </w:r>
      <w:r w:rsidR="008C769D" w:rsidRPr="00C6559A">
        <w:rPr>
          <w:b/>
          <w:bCs/>
          <w:szCs w:val="24"/>
        </w:rPr>
        <w:t xml:space="preserve"> </w:t>
      </w:r>
      <w:r w:rsidR="008C769D" w:rsidRPr="00C6559A">
        <w:rPr>
          <w:szCs w:val="24"/>
        </w:rPr>
        <w:t xml:space="preserve">pajėgumais yra remiamasi, pasirašytą </w:t>
      </w:r>
      <w:r w:rsidR="008C769D" w:rsidRPr="00C6559A">
        <w:rPr>
          <w:bCs/>
          <w:szCs w:val="24"/>
        </w:rPr>
        <w:t>laidavimo</w:t>
      </w:r>
      <w:r w:rsidR="008C769D" w:rsidRPr="00C6559A">
        <w:rPr>
          <w:b/>
          <w:bCs/>
          <w:szCs w:val="24"/>
        </w:rPr>
        <w:t xml:space="preserve"> </w:t>
      </w:r>
      <w:r w:rsidR="008C769D" w:rsidRPr="00C6559A">
        <w:rPr>
          <w:szCs w:val="24"/>
        </w:rPr>
        <w:t xml:space="preserve">sutartį, ar </w:t>
      </w:r>
      <w:r w:rsidR="008C769D" w:rsidRPr="00C6559A">
        <w:rPr>
          <w:bCs/>
          <w:szCs w:val="24"/>
        </w:rPr>
        <w:t>kitus</w:t>
      </w:r>
      <w:r w:rsidR="008C769D" w:rsidRPr="00C6559A">
        <w:rPr>
          <w:b/>
          <w:bCs/>
          <w:szCs w:val="24"/>
        </w:rPr>
        <w:t xml:space="preserve"> </w:t>
      </w:r>
      <w:r w:rsidR="008C769D" w:rsidRPr="00C6559A">
        <w:rPr>
          <w:szCs w:val="24"/>
        </w:rPr>
        <w:t xml:space="preserve">lygiaverčius įrodymus. </w:t>
      </w:r>
      <w:r w:rsidR="008C769D">
        <w:rPr>
          <w:szCs w:val="24"/>
        </w:rPr>
        <w:t>Jei t</w:t>
      </w:r>
      <w:r w:rsidR="008C769D" w:rsidRPr="00C6559A">
        <w:rPr>
          <w:szCs w:val="24"/>
        </w:rPr>
        <w:t>iekėjo pateik</w:t>
      </w:r>
      <w:r w:rsidR="008C769D">
        <w:rPr>
          <w:szCs w:val="24"/>
        </w:rPr>
        <w:t>t</w:t>
      </w:r>
      <w:r w:rsidR="008C769D" w:rsidRPr="00C6559A">
        <w:rPr>
          <w:szCs w:val="24"/>
        </w:rPr>
        <w:t>a laidavimo sutartis ar kiti lygiaverčiai įrodymai nepatv</w:t>
      </w:r>
      <w:r w:rsidR="008C769D">
        <w:rPr>
          <w:szCs w:val="24"/>
        </w:rPr>
        <w:t>irtina šio punkto reikalavimų, t</w:t>
      </w:r>
      <w:r w:rsidR="008C769D" w:rsidRPr="00C6559A">
        <w:rPr>
          <w:szCs w:val="24"/>
        </w:rPr>
        <w:t>iekėjo pasiūlymas pirkimo sąlygose nustatyta tvarka atmetamas</w:t>
      </w:r>
      <w:r w:rsidR="008C769D">
        <w:rPr>
          <w:szCs w:val="24"/>
        </w:rPr>
        <w:t>.</w:t>
      </w:r>
    </w:p>
    <w:p w:rsidR="008C769D" w:rsidRPr="00F43D86" w:rsidRDefault="00176436" w:rsidP="001D482C">
      <w:pPr>
        <w:tabs>
          <w:tab w:val="left" w:pos="567"/>
        </w:tabs>
        <w:jc w:val="both"/>
      </w:pPr>
      <w:r>
        <w:tab/>
      </w:r>
      <w:r w:rsidR="008C769D">
        <w:t>2</w:t>
      </w:r>
      <w:r w:rsidR="00E70A11">
        <w:t>0</w:t>
      </w:r>
      <w:r w:rsidR="008C769D">
        <w:t xml:space="preserve">. </w:t>
      </w:r>
      <w:r w:rsidR="008C769D" w:rsidRPr="00A86412">
        <w:rPr>
          <w:szCs w:val="24"/>
        </w:rPr>
        <w:t>Jei bendrą pasiūlymą pateikia ūkio subjektų gr</w:t>
      </w:r>
      <w:r w:rsidR="008C769D">
        <w:rPr>
          <w:szCs w:val="24"/>
        </w:rPr>
        <w:t xml:space="preserve">upė, pirkimo sąlygų </w:t>
      </w:r>
      <w:r w:rsidR="00A24BE3">
        <w:rPr>
          <w:szCs w:val="24"/>
        </w:rPr>
        <w:t>13</w:t>
      </w:r>
      <w:r w:rsidR="008C769D" w:rsidRPr="00A86412">
        <w:rPr>
          <w:szCs w:val="24"/>
        </w:rPr>
        <w:t>.1</w:t>
      </w:r>
      <w:r w:rsidR="008C769D">
        <w:rPr>
          <w:szCs w:val="24"/>
        </w:rPr>
        <w:t>–</w:t>
      </w:r>
      <w:r w:rsidR="00A24BE3">
        <w:rPr>
          <w:szCs w:val="24"/>
        </w:rPr>
        <w:t>13</w:t>
      </w:r>
      <w:r w:rsidR="008C769D" w:rsidRPr="00A86412">
        <w:rPr>
          <w:szCs w:val="24"/>
        </w:rPr>
        <w:t>.</w:t>
      </w:r>
      <w:r w:rsidR="000F415A">
        <w:rPr>
          <w:szCs w:val="24"/>
        </w:rPr>
        <w:t>4</w:t>
      </w:r>
      <w:r w:rsidR="00613B48">
        <w:rPr>
          <w:szCs w:val="24"/>
        </w:rPr>
        <w:t xml:space="preserve"> punktuose nustatytus reikalavi</w:t>
      </w:r>
      <w:r w:rsidR="003D4AE9">
        <w:rPr>
          <w:szCs w:val="24"/>
        </w:rPr>
        <w:t xml:space="preserve">mus turi atitikti </w:t>
      </w:r>
      <w:r w:rsidR="008C769D">
        <w:rPr>
          <w:szCs w:val="24"/>
        </w:rPr>
        <w:t xml:space="preserve">ir </w:t>
      </w:r>
      <w:r w:rsidR="008C769D" w:rsidRPr="00A86412">
        <w:rPr>
          <w:szCs w:val="24"/>
        </w:rPr>
        <w:t xml:space="preserve">pateikti nurodytus dokumentus kiekvienas ūkio subjektų grupės narys atskirai, o pirkimo sąlygų </w:t>
      </w:r>
      <w:r w:rsidR="00A24BE3">
        <w:rPr>
          <w:szCs w:val="24"/>
        </w:rPr>
        <w:t>13.</w:t>
      </w:r>
      <w:r w:rsidR="00B564A0">
        <w:rPr>
          <w:szCs w:val="24"/>
        </w:rPr>
        <w:t>5</w:t>
      </w:r>
      <w:r w:rsidR="008C769D" w:rsidRPr="00A86412">
        <w:rPr>
          <w:szCs w:val="24"/>
        </w:rPr>
        <w:t xml:space="preserve"> punkt</w:t>
      </w:r>
      <w:r w:rsidR="003D4AE9">
        <w:rPr>
          <w:szCs w:val="24"/>
        </w:rPr>
        <w:t>e</w:t>
      </w:r>
      <w:r w:rsidR="008C769D" w:rsidRPr="00A86412">
        <w:rPr>
          <w:szCs w:val="24"/>
        </w:rPr>
        <w:t xml:space="preserve"> nustatytus </w:t>
      </w:r>
      <w:r w:rsidR="008C769D">
        <w:rPr>
          <w:szCs w:val="24"/>
        </w:rPr>
        <w:t>minimalius</w:t>
      </w:r>
      <w:r w:rsidR="008C769D" w:rsidRPr="00A86412">
        <w:rPr>
          <w:szCs w:val="24"/>
        </w:rPr>
        <w:t xml:space="preserve"> kvalifikacijos reikalavimus turi atitikti ir pateikti nurodytus dokumentus bent vienas ūkio subjektų grupės narys</w:t>
      </w:r>
      <w:r w:rsidR="008C769D">
        <w:rPr>
          <w:szCs w:val="24"/>
        </w:rPr>
        <w:t>, atsižvelgiant į jo prisiimamus įsipareigojimus pagal jungtinės veiklos sutartį.</w:t>
      </w:r>
    </w:p>
    <w:p w:rsidR="008C769D" w:rsidRPr="003D50E4" w:rsidRDefault="008C769D" w:rsidP="001D482C">
      <w:pPr>
        <w:jc w:val="both"/>
      </w:pPr>
      <w:r>
        <w:tab/>
      </w:r>
    </w:p>
    <w:p w:rsidR="008C769D" w:rsidRDefault="008C769D" w:rsidP="00F842C4">
      <w:pPr>
        <w:ind w:firstLine="550"/>
        <w:jc w:val="center"/>
        <w:rPr>
          <w:b/>
          <w:szCs w:val="24"/>
        </w:rPr>
      </w:pPr>
      <w:r>
        <w:rPr>
          <w:b/>
          <w:szCs w:val="24"/>
        </w:rPr>
        <w:t xml:space="preserve">IV </w:t>
      </w:r>
      <w:r w:rsidRPr="00FD4AEF">
        <w:rPr>
          <w:b/>
          <w:szCs w:val="24"/>
        </w:rPr>
        <w:t>SKYRIUS</w:t>
      </w:r>
    </w:p>
    <w:p w:rsidR="008C769D" w:rsidRDefault="008C769D" w:rsidP="00F842C4">
      <w:pPr>
        <w:ind w:firstLine="550"/>
        <w:jc w:val="center"/>
        <w:rPr>
          <w:b/>
          <w:szCs w:val="24"/>
        </w:rPr>
      </w:pPr>
      <w:r w:rsidRPr="00D26378">
        <w:rPr>
          <w:b/>
          <w:szCs w:val="24"/>
        </w:rPr>
        <w:t>ŪKIO SUBJEKTŲ GRUPĖS DALYVAVIMAS PIRKIMO PROCEDŪROSE</w:t>
      </w:r>
    </w:p>
    <w:p w:rsidR="00BC26B6" w:rsidRPr="00D26378" w:rsidRDefault="00BC26B6" w:rsidP="00F842C4">
      <w:pPr>
        <w:ind w:firstLine="550"/>
        <w:jc w:val="center"/>
        <w:rPr>
          <w:b/>
          <w:szCs w:val="24"/>
        </w:rPr>
      </w:pPr>
    </w:p>
    <w:p w:rsidR="008C769D" w:rsidRPr="00D26378" w:rsidRDefault="00AF291F" w:rsidP="00F842C4">
      <w:pPr>
        <w:tabs>
          <w:tab w:val="num" w:pos="993"/>
          <w:tab w:val="left" w:pos="1134"/>
        </w:tabs>
        <w:ind w:firstLine="550"/>
        <w:jc w:val="both"/>
        <w:rPr>
          <w:szCs w:val="24"/>
        </w:rPr>
      </w:pPr>
      <w:r>
        <w:rPr>
          <w:szCs w:val="24"/>
        </w:rPr>
        <w:t>2</w:t>
      </w:r>
      <w:r w:rsidR="008C769D">
        <w:rPr>
          <w:szCs w:val="24"/>
        </w:rPr>
        <w:t>1</w:t>
      </w:r>
      <w:r w:rsidR="008C769D" w:rsidRPr="00D26378">
        <w:rPr>
          <w:szCs w:val="24"/>
        </w:rPr>
        <w:t xml:space="preserve">. Jei pirkime jungtinės veiklos sutarties pagrindu dalyvauja ūkio subjektų grupė, ji privalo pateikti jungtinės veiklos sutartį </w:t>
      </w:r>
      <w:r w:rsidR="008C769D" w:rsidRPr="00D26378">
        <w:rPr>
          <w:bCs/>
          <w:szCs w:val="24"/>
        </w:rPr>
        <w:t>(pateikiama skaitmeninė dokumento kopija)</w:t>
      </w:r>
      <w:r w:rsidR="008C769D" w:rsidRPr="00D26378">
        <w:rPr>
          <w:szCs w:val="24"/>
        </w:rPr>
        <w:t>. Jungtinės veiklos sutartyje turi būti nurodyti kiekvienos šios sutarties šalies įsipareigojimai vykdant numatomą su perkančiąja organizacija sudaryti pirkimo sutartį, šių įsipareigojimų vertės dalis bendroje sutarties vertėje. Jungtinės veiklos sutartis turi užtikrinti solidariąją visų šios sutarties šalių atsakomybę už prievolių perkančiajai organizacijai nevykdymą. Taip pat jungtinės veiklos sutartyje turi būti numatyta, kuris asmuo atstovauja ūkio subjektų grupę (su kuo perkančioji organizacija turėtų bendrauti pasiūlymo vertinimo metu kylančiais klausimais ir teikti su pasiūlymo įvertinimu susijusią informaciją).</w:t>
      </w:r>
    </w:p>
    <w:p w:rsidR="008C769D" w:rsidRDefault="00AF291F" w:rsidP="00F842C4">
      <w:pPr>
        <w:tabs>
          <w:tab w:val="num" w:pos="993"/>
          <w:tab w:val="left" w:pos="1134"/>
        </w:tabs>
        <w:ind w:firstLine="550"/>
        <w:jc w:val="both"/>
        <w:rPr>
          <w:szCs w:val="24"/>
        </w:rPr>
      </w:pPr>
      <w:r>
        <w:rPr>
          <w:szCs w:val="24"/>
        </w:rPr>
        <w:t>2</w:t>
      </w:r>
      <w:r w:rsidR="008C769D">
        <w:rPr>
          <w:szCs w:val="24"/>
        </w:rPr>
        <w:t>2</w:t>
      </w:r>
      <w:r w:rsidR="008C769D" w:rsidRPr="00D26378">
        <w:rPr>
          <w:szCs w:val="24"/>
        </w:rPr>
        <w:t>. Perkančioji organizacija nereikalauja, kad, ūkio subjektų grupės pateiktą pasiūlymą pripažinus geriausiu ir perkančiajai organizacijai pasiūlius sudaryti pirkimo sutartį, ši ūkio subjektų grupė įgautų tam tikrą teisinę formą.</w:t>
      </w:r>
    </w:p>
    <w:p w:rsidR="008C769D" w:rsidRDefault="008C769D" w:rsidP="00F842C4">
      <w:pPr>
        <w:tabs>
          <w:tab w:val="num" w:pos="993"/>
          <w:tab w:val="left" w:pos="1134"/>
        </w:tabs>
        <w:ind w:firstLine="550"/>
        <w:jc w:val="both"/>
        <w:rPr>
          <w:szCs w:val="24"/>
        </w:rPr>
      </w:pPr>
    </w:p>
    <w:p w:rsidR="00484E30" w:rsidRDefault="00484E30" w:rsidP="00F842C4">
      <w:pPr>
        <w:tabs>
          <w:tab w:val="num" w:pos="993"/>
          <w:tab w:val="left" w:pos="1134"/>
        </w:tabs>
        <w:ind w:firstLine="550"/>
        <w:jc w:val="both"/>
        <w:rPr>
          <w:szCs w:val="24"/>
        </w:rPr>
      </w:pPr>
    </w:p>
    <w:p w:rsidR="00484E30" w:rsidRDefault="00484E30" w:rsidP="00F842C4">
      <w:pPr>
        <w:tabs>
          <w:tab w:val="num" w:pos="993"/>
          <w:tab w:val="left" w:pos="1134"/>
        </w:tabs>
        <w:ind w:firstLine="550"/>
        <w:jc w:val="both"/>
        <w:rPr>
          <w:szCs w:val="24"/>
        </w:rPr>
      </w:pPr>
    </w:p>
    <w:p w:rsidR="007B619D" w:rsidRDefault="008C769D" w:rsidP="00F842C4">
      <w:pPr>
        <w:tabs>
          <w:tab w:val="left" w:pos="1440"/>
        </w:tabs>
        <w:ind w:firstLine="550"/>
        <w:jc w:val="center"/>
        <w:rPr>
          <w:b/>
          <w:szCs w:val="24"/>
        </w:rPr>
      </w:pPr>
      <w:r w:rsidRPr="00D26378">
        <w:rPr>
          <w:b/>
          <w:szCs w:val="24"/>
        </w:rPr>
        <w:lastRenderedPageBreak/>
        <w:t>V</w:t>
      </w:r>
      <w:r w:rsidR="007B619D">
        <w:rPr>
          <w:b/>
          <w:szCs w:val="24"/>
        </w:rPr>
        <w:t xml:space="preserve"> SKYRIUS</w:t>
      </w:r>
    </w:p>
    <w:p w:rsidR="008C769D" w:rsidRDefault="008C769D" w:rsidP="00F842C4">
      <w:pPr>
        <w:tabs>
          <w:tab w:val="left" w:pos="1440"/>
        </w:tabs>
        <w:ind w:firstLine="550"/>
        <w:jc w:val="center"/>
        <w:rPr>
          <w:b/>
          <w:szCs w:val="24"/>
        </w:rPr>
      </w:pPr>
      <w:r w:rsidRPr="00D26378">
        <w:rPr>
          <w:b/>
          <w:szCs w:val="24"/>
        </w:rPr>
        <w:t>PASIŪLYMŲ RENGIMAS, PATEIKIMAS, KEITIMAS</w:t>
      </w:r>
    </w:p>
    <w:p w:rsidR="00076B0D" w:rsidRPr="00D26378" w:rsidRDefault="00076B0D" w:rsidP="00F842C4">
      <w:pPr>
        <w:tabs>
          <w:tab w:val="left" w:pos="1440"/>
        </w:tabs>
        <w:ind w:firstLine="550"/>
        <w:jc w:val="center"/>
        <w:rPr>
          <w:szCs w:val="24"/>
        </w:rPr>
      </w:pPr>
    </w:p>
    <w:p w:rsidR="008C769D" w:rsidRPr="00D26378" w:rsidRDefault="00AF291F" w:rsidP="00F842C4">
      <w:pPr>
        <w:tabs>
          <w:tab w:val="left" w:pos="1134"/>
        </w:tabs>
        <w:ind w:firstLine="550"/>
        <w:jc w:val="both"/>
        <w:rPr>
          <w:szCs w:val="24"/>
        </w:rPr>
      </w:pPr>
      <w:r>
        <w:rPr>
          <w:szCs w:val="24"/>
          <w:lang w:eastAsia="lt-LT"/>
        </w:rPr>
        <w:t>2</w:t>
      </w:r>
      <w:r w:rsidR="008C769D">
        <w:rPr>
          <w:szCs w:val="24"/>
          <w:lang w:eastAsia="lt-LT"/>
        </w:rPr>
        <w:t>3</w:t>
      </w:r>
      <w:r w:rsidR="008C769D" w:rsidRPr="00D26378">
        <w:rPr>
          <w:szCs w:val="24"/>
          <w:lang w:eastAsia="lt-LT"/>
        </w:rPr>
        <w:t>. </w:t>
      </w:r>
      <w:r w:rsidR="008C769D" w:rsidRPr="00A8356E">
        <w:rPr>
          <w:szCs w:val="24"/>
        </w:rPr>
        <w:t>Pateikdamas pasiūlymą tie</w:t>
      </w:r>
      <w:r w:rsidR="008C769D">
        <w:rPr>
          <w:szCs w:val="24"/>
        </w:rPr>
        <w:t>kėjas sutinka su visomis pirkimo</w:t>
      </w:r>
      <w:r w:rsidR="008C769D" w:rsidRPr="00A8356E">
        <w:rPr>
          <w:szCs w:val="24"/>
        </w:rPr>
        <w:t xml:space="preserve"> sąlygomis</w:t>
      </w:r>
      <w:r w:rsidR="008C769D">
        <w:rPr>
          <w:szCs w:val="24"/>
        </w:rPr>
        <w:t xml:space="preserve">, nustatytomis pirkimo dokumentuose, </w:t>
      </w:r>
      <w:r w:rsidR="008C769D" w:rsidRPr="00A8356E">
        <w:rPr>
          <w:szCs w:val="24"/>
        </w:rPr>
        <w:t>ir patvirtina, kad jo pasiūlyme pateikta informacija yra teisinga ir apima viską, ko reikia tinkamam pirkimo sutarties įvykdymui.</w:t>
      </w:r>
      <w:r w:rsidR="008C769D">
        <w:rPr>
          <w:szCs w:val="24"/>
        </w:rPr>
        <w:t xml:space="preserve"> Tiekėjas negali pateikti pasiūlymo su išlygomis</w:t>
      </w:r>
      <w:r w:rsidR="008C769D" w:rsidRPr="00D26378">
        <w:rPr>
          <w:szCs w:val="24"/>
          <w:lang w:eastAsia="lt-LT"/>
        </w:rPr>
        <w:t>.</w:t>
      </w:r>
    </w:p>
    <w:p w:rsidR="008C769D" w:rsidRPr="00D26378" w:rsidRDefault="00AF291F" w:rsidP="00F842C4">
      <w:pPr>
        <w:tabs>
          <w:tab w:val="left" w:pos="1134"/>
        </w:tabs>
        <w:ind w:firstLine="550"/>
        <w:jc w:val="both"/>
        <w:rPr>
          <w:szCs w:val="24"/>
        </w:rPr>
      </w:pPr>
      <w:r>
        <w:rPr>
          <w:szCs w:val="24"/>
        </w:rPr>
        <w:t>2</w:t>
      </w:r>
      <w:r w:rsidR="008C769D">
        <w:rPr>
          <w:szCs w:val="24"/>
        </w:rPr>
        <w:t>4</w:t>
      </w:r>
      <w:r w:rsidR="008C769D" w:rsidRPr="00D26378">
        <w:rPr>
          <w:szCs w:val="24"/>
        </w:rPr>
        <w:t>. Pirkimo pasiūlymas (toliau – pasiūlymas) turi būti pateikiamas lietuvių kalba. Jei dokumentai yra išduoti kita kalba, vertimas į lietuvių kalbą turi būti patvirtintas vertėjo parašu ir vertimo biuro antspaudu. Pasiūlymo parengimo išlaidas padengia pats tiekėjas.</w:t>
      </w:r>
    </w:p>
    <w:p w:rsidR="008C769D" w:rsidRPr="00D26378" w:rsidRDefault="00AF291F" w:rsidP="00F842C4">
      <w:pPr>
        <w:tabs>
          <w:tab w:val="left" w:pos="1134"/>
        </w:tabs>
        <w:ind w:firstLine="550"/>
        <w:jc w:val="both"/>
        <w:rPr>
          <w:szCs w:val="24"/>
        </w:rPr>
      </w:pPr>
      <w:r>
        <w:rPr>
          <w:spacing w:val="-2"/>
          <w:szCs w:val="24"/>
        </w:rPr>
        <w:t>2</w:t>
      </w:r>
      <w:r w:rsidR="008C769D">
        <w:rPr>
          <w:spacing w:val="-2"/>
          <w:szCs w:val="24"/>
        </w:rPr>
        <w:t>5</w:t>
      </w:r>
      <w:r w:rsidR="008C769D" w:rsidRPr="00D26378">
        <w:rPr>
          <w:spacing w:val="-2"/>
          <w:szCs w:val="24"/>
        </w:rPr>
        <w:t>. </w:t>
      </w:r>
      <w:r w:rsidR="008C769D" w:rsidRPr="00693B9A">
        <w:rPr>
          <w:szCs w:val="24"/>
        </w:rPr>
        <w:t xml:space="preserve">Pasiūlymas turi būti pateikiamas </w:t>
      </w:r>
      <w:r w:rsidR="00155D5D" w:rsidRPr="00155D5D">
        <w:rPr>
          <w:b/>
          <w:szCs w:val="24"/>
        </w:rPr>
        <w:t>tik elektroninėmis priemonėmis, naudojant CVP IS, pasiekiamoje adresu https://pirkimai.eviesiejipirkimai.lt.</w:t>
      </w:r>
      <w:r w:rsidR="00155D5D" w:rsidRPr="00693B9A">
        <w:rPr>
          <w:szCs w:val="24"/>
        </w:rPr>
        <w:t xml:space="preserve"> </w:t>
      </w:r>
      <w:r w:rsidR="00037F18">
        <w:rPr>
          <w:szCs w:val="24"/>
        </w:rPr>
        <w:t>P</w:t>
      </w:r>
      <w:r w:rsidR="008C769D" w:rsidRPr="00693B9A">
        <w:rPr>
          <w:szCs w:val="24"/>
        </w:rPr>
        <w:t xml:space="preserve">ateiktas popierinėje formoje arba ne perkančiosios organizacijos nurodytomis elektroninėmis priemonėmis, </w:t>
      </w:r>
      <w:r w:rsidR="008C769D">
        <w:rPr>
          <w:szCs w:val="24"/>
        </w:rPr>
        <w:t>nevertinamas</w:t>
      </w:r>
      <w:r w:rsidR="00886844">
        <w:rPr>
          <w:szCs w:val="24"/>
        </w:rPr>
        <w:t xml:space="preserve">. Pasiūlymą gali teikti </w:t>
      </w:r>
      <w:r w:rsidR="008C769D" w:rsidRPr="00693B9A">
        <w:rPr>
          <w:szCs w:val="24"/>
        </w:rPr>
        <w:t>tik CVP IS registruotas tiekėjas (nemokama registracija adresu https://pirkimai.eviesiejipirkimai.lt). Pasiūlymas privalo būti pasirašytas saugiu elektroniniu parašu, atitinkančiu Lietuvos Respublikos elektroninio parašo įs</w:t>
      </w:r>
      <w:r w:rsidR="008C769D">
        <w:rPr>
          <w:szCs w:val="24"/>
        </w:rPr>
        <w:t>tatymo</w:t>
      </w:r>
      <w:r w:rsidR="008C769D" w:rsidRPr="00693B9A">
        <w:rPr>
          <w:szCs w:val="24"/>
        </w:rPr>
        <w:t xml:space="preserve"> nustatytus reikalavimus. Visi pasiūlyme pateikiami dokumentai turi būti pateikti elektronine forma, t. y. tiesiogiai suformuoti elektroninėmis priemonėmis (pvz., tiekėjo deklaracija ir pan.) arba pateikiant skaitmenines doku</w:t>
      </w:r>
      <w:r w:rsidR="008C769D">
        <w:rPr>
          <w:szCs w:val="24"/>
        </w:rPr>
        <w:t xml:space="preserve">mentų kopijas (pvz., pažymos </w:t>
      </w:r>
      <w:r w:rsidR="008C769D" w:rsidRPr="00693B9A">
        <w:rPr>
          <w:szCs w:val="24"/>
        </w:rPr>
        <w:t xml:space="preserve">ir pan.). Pateikiami dokumentai ar skaitmeninės dokumentų kopijos turi būti prieinami naudojant nediskriminuojančius, visuotinai prieinamus duomenų failų formatus (pvz., </w:t>
      </w:r>
      <w:proofErr w:type="spellStart"/>
      <w:r w:rsidR="008C769D" w:rsidRPr="00693B9A">
        <w:rPr>
          <w:szCs w:val="24"/>
        </w:rPr>
        <w:t>pdf</w:t>
      </w:r>
      <w:proofErr w:type="spellEnd"/>
      <w:r w:rsidR="008C769D" w:rsidRPr="00693B9A">
        <w:rPr>
          <w:szCs w:val="24"/>
        </w:rPr>
        <w:t xml:space="preserve">, </w:t>
      </w:r>
      <w:proofErr w:type="spellStart"/>
      <w:r w:rsidR="008C769D" w:rsidRPr="00693B9A">
        <w:rPr>
          <w:szCs w:val="24"/>
        </w:rPr>
        <w:t>jpg</w:t>
      </w:r>
      <w:proofErr w:type="spellEnd"/>
      <w:r w:rsidR="008C769D" w:rsidRPr="00693B9A">
        <w:rPr>
          <w:szCs w:val="24"/>
        </w:rPr>
        <w:t xml:space="preserve">, </w:t>
      </w:r>
      <w:proofErr w:type="spellStart"/>
      <w:r w:rsidR="008C769D" w:rsidRPr="00693B9A">
        <w:rPr>
          <w:szCs w:val="24"/>
        </w:rPr>
        <w:t>doc</w:t>
      </w:r>
      <w:proofErr w:type="spellEnd"/>
      <w:r w:rsidR="008C769D" w:rsidRPr="00693B9A">
        <w:rPr>
          <w:szCs w:val="24"/>
        </w:rPr>
        <w:t xml:space="preserve"> ar kt.). </w:t>
      </w:r>
      <w:r w:rsidR="008C769D" w:rsidRPr="00A8356E">
        <w:rPr>
          <w:szCs w:val="24"/>
        </w:rPr>
        <w:t xml:space="preserve">Komisija neatsako už </w:t>
      </w:r>
      <w:r w:rsidR="008C769D" w:rsidRPr="00693B9A">
        <w:rPr>
          <w:szCs w:val="24"/>
        </w:rPr>
        <w:t xml:space="preserve">CVP IS, kurią administruoja </w:t>
      </w:r>
      <w:r w:rsidR="008C769D" w:rsidRPr="00A8356E">
        <w:rPr>
          <w:szCs w:val="24"/>
        </w:rPr>
        <w:t>Viešųjų pirkimų tarnyba, sutrikimus ar kitus nenumatytus atvejus, dėl kurių pasiūlymai nebuvo gauti ar teikti pavėluotai.</w:t>
      </w:r>
      <w:r w:rsidR="008C769D">
        <w:rPr>
          <w:szCs w:val="24"/>
        </w:rPr>
        <w:t xml:space="preserve"> Atsižvelgiant į tai, tiekėjams</w:t>
      </w:r>
      <w:r w:rsidR="008C769D" w:rsidRPr="00A8356E">
        <w:rPr>
          <w:szCs w:val="24"/>
        </w:rPr>
        <w:t xml:space="preserve"> siūloma rengti pasiūlymus taip, kad liktų pakankamai laiko jiems laiku ir tinkamai pateikti</w:t>
      </w:r>
      <w:r w:rsidR="008C769D" w:rsidRPr="00D26378">
        <w:rPr>
          <w:szCs w:val="24"/>
        </w:rPr>
        <w:t>.</w:t>
      </w:r>
    </w:p>
    <w:p w:rsidR="008C769D" w:rsidRPr="00D26378" w:rsidRDefault="00AF291F" w:rsidP="00F842C4">
      <w:pPr>
        <w:tabs>
          <w:tab w:val="left" w:pos="1134"/>
        </w:tabs>
        <w:ind w:firstLine="550"/>
        <w:jc w:val="both"/>
        <w:rPr>
          <w:szCs w:val="24"/>
        </w:rPr>
      </w:pPr>
      <w:r>
        <w:rPr>
          <w:szCs w:val="24"/>
        </w:rPr>
        <w:t>2</w:t>
      </w:r>
      <w:r w:rsidR="008C769D">
        <w:rPr>
          <w:szCs w:val="24"/>
        </w:rPr>
        <w:t>6</w:t>
      </w:r>
      <w:r w:rsidR="008C769D" w:rsidRPr="00D26378">
        <w:rPr>
          <w:szCs w:val="24"/>
        </w:rPr>
        <w:t>. Vienas tiekėjas gali pateikti tik vieną pasiūlymą – individualiai arba kaip ūkio subjektų grupės dalyvis. Alternatyvūs pasiūlymai nepriimami ir nevertinami. Jei tiekėjas arba ūkio subjektų grupės dalyvis pateikia daugiau kaip vieną pasiūlymo variantą arba alternatyvius pasiūlymus, visi tokie pasiūlymai bus atmesti.</w:t>
      </w:r>
    </w:p>
    <w:p w:rsidR="008C769D" w:rsidRPr="00D26378" w:rsidRDefault="00AF291F" w:rsidP="00F842C4">
      <w:pPr>
        <w:tabs>
          <w:tab w:val="left" w:pos="1134"/>
        </w:tabs>
        <w:ind w:firstLine="550"/>
        <w:jc w:val="both"/>
        <w:rPr>
          <w:szCs w:val="24"/>
        </w:rPr>
      </w:pPr>
      <w:r>
        <w:rPr>
          <w:szCs w:val="24"/>
        </w:rPr>
        <w:t>2</w:t>
      </w:r>
      <w:r w:rsidR="008C769D">
        <w:rPr>
          <w:szCs w:val="24"/>
        </w:rPr>
        <w:t>7</w:t>
      </w:r>
      <w:r w:rsidR="008C769D" w:rsidRPr="00D26378">
        <w:rPr>
          <w:szCs w:val="24"/>
        </w:rPr>
        <w:t xml:space="preserve">. </w:t>
      </w:r>
      <w:r w:rsidR="008C769D" w:rsidRPr="007C0C99">
        <w:rPr>
          <w:szCs w:val="24"/>
        </w:rPr>
        <w:t xml:space="preserve">Tiekėjas kainos pasiūlymą privalo pateikti pagal šio </w:t>
      </w:r>
      <w:r w:rsidR="00037F18">
        <w:rPr>
          <w:szCs w:val="24"/>
        </w:rPr>
        <w:t>pirkimo</w:t>
      </w:r>
      <w:r w:rsidR="008C769D" w:rsidRPr="007C0C99">
        <w:rPr>
          <w:szCs w:val="24"/>
        </w:rPr>
        <w:t xml:space="preserve"> sąlygų </w:t>
      </w:r>
      <w:r w:rsidR="008C769D" w:rsidRPr="007C0C99">
        <w:rPr>
          <w:color w:val="000000"/>
          <w:szCs w:val="24"/>
        </w:rPr>
        <w:t>1 priede pateiktą formą</w:t>
      </w:r>
      <w:r w:rsidR="008C769D" w:rsidRPr="00D26378">
        <w:rPr>
          <w:szCs w:val="24"/>
        </w:rPr>
        <w:t>.</w:t>
      </w:r>
    </w:p>
    <w:p w:rsidR="008C769D" w:rsidRPr="00D26378" w:rsidRDefault="00AF291F" w:rsidP="00F842C4">
      <w:pPr>
        <w:tabs>
          <w:tab w:val="left" w:pos="1134"/>
        </w:tabs>
        <w:ind w:firstLine="550"/>
        <w:jc w:val="both"/>
        <w:rPr>
          <w:szCs w:val="24"/>
        </w:rPr>
      </w:pPr>
      <w:r>
        <w:rPr>
          <w:szCs w:val="24"/>
        </w:rPr>
        <w:t>2</w:t>
      </w:r>
      <w:r w:rsidR="008C769D">
        <w:rPr>
          <w:szCs w:val="24"/>
        </w:rPr>
        <w:t>8</w:t>
      </w:r>
      <w:r w:rsidR="008C769D" w:rsidRPr="00D26378">
        <w:rPr>
          <w:szCs w:val="24"/>
        </w:rPr>
        <w:t>. Pasiūlymą sudaro tiekėjo elektroninėmis CVP IS priemonėmis pateiktų dokumentų visuma (perkančioji organizacija pasilieka sau teisę pareikalauti dokumentų originalų):</w:t>
      </w:r>
    </w:p>
    <w:p w:rsidR="008C769D" w:rsidRPr="00D26378" w:rsidRDefault="00DC1F02" w:rsidP="00F842C4">
      <w:pPr>
        <w:tabs>
          <w:tab w:val="left" w:pos="1276"/>
          <w:tab w:val="left" w:pos="1418"/>
        </w:tabs>
        <w:ind w:firstLine="550"/>
        <w:jc w:val="both"/>
        <w:rPr>
          <w:szCs w:val="24"/>
        </w:rPr>
      </w:pPr>
      <w:r>
        <w:rPr>
          <w:szCs w:val="24"/>
          <w:lang w:eastAsia="lt-LT"/>
        </w:rPr>
        <w:t>2</w:t>
      </w:r>
      <w:r w:rsidR="008C769D">
        <w:rPr>
          <w:szCs w:val="24"/>
          <w:lang w:eastAsia="lt-LT"/>
        </w:rPr>
        <w:t>8</w:t>
      </w:r>
      <w:r w:rsidR="008C769D" w:rsidRPr="00D26378">
        <w:rPr>
          <w:szCs w:val="24"/>
          <w:lang w:eastAsia="lt-LT"/>
        </w:rPr>
        <w:t xml:space="preserve">.1. pateikiama užpildyta pasiūlymo forma, parengta pagal pirkimo sąlygų 1 priedą bei techninę specifikaciją (pirkimo sąlygų </w:t>
      </w:r>
      <w:r w:rsidR="008C769D" w:rsidRPr="003B3E86">
        <w:rPr>
          <w:szCs w:val="24"/>
          <w:lang w:eastAsia="lt-LT"/>
        </w:rPr>
        <w:t>3</w:t>
      </w:r>
      <w:r w:rsidR="008C769D" w:rsidRPr="00D26378">
        <w:rPr>
          <w:szCs w:val="24"/>
          <w:lang w:eastAsia="lt-LT"/>
        </w:rPr>
        <w:t xml:space="preserve"> priedas);</w:t>
      </w:r>
    </w:p>
    <w:p w:rsidR="008C769D" w:rsidRPr="00D26378" w:rsidRDefault="00DC1F02" w:rsidP="00F842C4">
      <w:pPr>
        <w:tabs>
          <w:tab w:val="left" w:pos="1276"/>
          <w:tab w:val="left" w:pos="1418"/>
        </w:tabs>
        <w:ind w:firstLine="550"/>
        <w:jc w:val="both"/>
        <w:rPr>
          <w:szCs w:val="24"/>
        </w:rPr>
      </w:pPr>
      <w:r>
        <w:rPr>
          <w:bCs/>
          <w:color w:val="000000"/>
          <w:szCs w:val="24"/>
        </w:rPr>
        <w:t>2</w:t>
      </w:r>
      <w:r w:rsidR="008C769D">
        <w:rPr>
          <w:bCs/>
          <w:color w:val="000000"/>
          <w:szCs w:val="24"/>
        </w:rPr>
        <w:t>8</w:t>
      </w:r>
      <w:r w:rsidR="008C769D" w:rsidRPr="00D26378">
        <w:rPr>
          <w:bCs/>
          <w:color w:val="000000"/>
          <w:szCs w:val="24"/>
        </w:rPr>
        <w:t>.2. </w:t>
      </w:r>
      <w:r w:rsidR="008C769D">
        <w:rPr>
          <w:bCs/>
          <w:color w:val="000000"/>
          <w:szCs w:val="24"/>
        </w:rPr>
        <w:t xml:space="preserve">šio </w:t>
      </w:r>
      <w:r w:rsidR="00037F18">
        <w:rPr>
          <w:bCs/>
          <w:color w:val="000000"/>
          <w:szCs w:val="24"/>
        </w:rPr>
        <w:t>pirkimo</w:t>
      </w:r>
      <w:r w:rsidR="008C769D">
        <w:rPr>
          <w:bCs/>
          <w:color w:val="000000"/>
          <w:szCs w:val="24"/>
        </w:rPr>
        <w:t xml:space="preserve"> sąlygose </w:t>
      </w:r>
      <w:r>
        <w:rPr>
          <w:bCs/>
          <w:color w:val="000000"/>
          <w:szCs w:val="24"/>
        </w:rPr>
        <w:t>13</w:t>
      </w:r>
      <w:r w:rsidR="008C769D">
        <w:rPr>
          <w:bCs/>
          <w:color w:val="000000"/>
          <w:szCs w:val="24"/>
        </w:rPr>
        <w:t>.1–</w:t>
      </w:r>
      <w:r>
        <w:rPr>
          <w:bCs/>
          <w:color w:val="000000"/>
          <w:szCs w:val="24"/>
        </w:rPr>
        <w:t>13.</w:t>
      </w:r>
      <w:r w:rsidR="00BC26B6">
        <w:rPr>
          <w:bCs/>
          <w:color w:val="000000"/>
          <w:szCs w:val="24"/>
        </w:rPr>
        <w:t>5</w:t>
      </w:r>
      <w:r w:rsidR="008C769D" w:rsidRPr="007C0C99">
        <w:rPr>
          <w:bCs/>
          <w:color w:val="000000"/>
          <w:szCs w:val="24"/>
        </w:rPr>
        <w:t xml:space="preserve"> punktuose nurodytus kvalifikacijos reikalavimus pagrindžiantys dokumentai, tarp jų tiekėjo deklaracija, parengta </w:t>
      </w:r>
      <w:r w:rsidR="008C769D" w:rsidRPr="007C0C99">
        <w:rPr>
          <w:color w:val="000000"/>
          <w:szCs w:val="24"/>
        </w:rPr>
        <w:t xml:space="preserve">pagal šio konkurso sąlygų </w:t>
      </w:r>
      <w:r w:rsidR="008C769D">
        <w:rPr>
          <w:color w:val="000000"/>
          <w:szCs w:val="24"/>
        </w:rPr>
        <w:t>2</w:t>
      </w:r>
      <w:r w:rsidR="008C769D" w:rsidRPr="007C0C99">
        <w:rPr>
          <w:color w:val="000000"/>
          <w:szCs w:val="24"/>
        </w:rPr>
        <w:t xml:space="preserve"> priede pateiktą formą</w:t>
      </w:r>
      <w:r w:rsidR="008C769D">
        <w:rPr>
          <w:color w:val="000000"/>
          <w:szCs w:val="24"/>
        </w:rPr>
        <w:t xml:space="preserve">, ir, tais atvejais, kai yra remiamasi kitų ūkio subjektų pajėgumais – </w:t>
      </w:r>
      <w:r w:rsidR="00037F18">
        <w:rPr>
          <w:color w:val="000000"/>
          <w:szCs w:val="24"/>
        </w:rPr>
        <w:t>pirkimo</w:t>
      </w:r>
      <w:r w:rsidR="008C769D">
        <w:rPr>
          <w:color w:val="000000"/>
          <w:szCs w:val="24"/>
        </w:rPr>
        <w:t xml:space="preserve"> sąlygų </w:t>
      </w:r>
      <w:r w:rsidR="00DE174C" w:rsidRPr="00DE174C">
        <w:rPr>
          <w:szCs w:val="24"/>
        </w:rPr>
        <w:t>18</w:t>
      </w:r>
      <w:r w:rsidR="00037F18">
        <w:rPr>
          <w:szCs w:val="24"/>
        </w:rPr>
        <w:t xml:space="preserve"> -</w:t>
      </w:r>
      <w:r w:rsidR="008C769D" w:rsidRPr="00DE174C">
        <w:rPr>
          <w:szCs w:val="24"/>
        </w:rPr>
        <w:t xml:space="preserve"> </w:t>
      </w:r>
      <w:r w:rsidR="00DE174C" w:rsidRPr="00DE174C">
        <w:rPr>
          <w:szCs w:val="24"/>
        </w:rPr>
        <w:t>19</w:t>
      </w:r>
      <w:r w:rsidR="008C769D" w:rsidRPr="00DE174C">
        <w:rPr>
          <w:szCs w:val="24"/>
        </w:rPr>
        <w:t xml:space="preserve"> punktuose nurodyti</w:t>
      </w:r>
      <w:r w:rsidR="008C769D">
        <w:rPr>
          <w:color w:val="000000"/>
          <w:szCs w:val="24"/>
        </w:rPr>
        <w:t xml:space="preserve"> įrodymai, patvirtinantys, kad kitų ūkio subjektų ištekliai bus prieinami visą sutartinių įsipareigojimų vykdymo laikotarpį. </w:t>
      </w:r>
      <w:r w:rsidR="008C769D" w:rsidRPr="007C0C99">
        <w:rPr>
          <w:szCs w:val="24"/>
        </w:rPr>
        <w:t xml:space="preserve">Turi būti </w:t>
      </w:r>
      <w:r w:rsidR="008C769D" w:rsidRPr="007C0C99">
        <w:rPr>
          <w:bCs/>
          <w:szCs w:val="24"/>
        </w:rPr>
        <w:t>pateikiami d</w:t>
      </w:r>
      <w:r w:rsidR="008C769D" w:rsidRPr="007C0C99">
        <w:rPr>
          <w:szCs w:val="24"/>
        </w:rPr>
        <w:t>okumentai</w:t>
      </w:r>
      <w:r w:rsidR="008C769D" w:rsidRPr="007C0C99">
        <w:rPr>
          <w:bCs/>
          <w:szCs w:val="24"/>
        </w:rPr>
        <w:t xml:space="preserve"> elektronine forma</w:t>
      </w:r>
      <w:r w:rsidR="008C769D" w:rsidRPr="00D26378">
        <w:rPr>
          <w:color w:val="000000"/>
          <w:szCs w:val="24"/>
        </w:rPr>
        <w:t>;</w:t>
      </w:r>
    </w:p>
    <w:p w:rsidR="008C769D" w:rsidRPr="00D26378" w:rsidRDefault="00377CC4" w:rsidP="0066351E">
      <w:pPr>
        <w:tabs>
          <w:tab w:val="left" w:pos="1276"/>
          <w:tab w:val="left" w:pos="1418"/>
        </w:tabs>
        <w:ind w:firstLine="550"/>
        <w:jc w:val="both"/>
        <w:rPr>
          <w:szCs w:val="24"/>
        </w:rPr>
      </w:pPr>
      <w:r>
        <w:rPr>
          <w:szCs w:val="24"/>
          <w:lang w:eastAsia="lt-LT"/>
        </w:rPr>
        <w:t>2</w:t>
      </w:r>
      <w:r w:rsidR="008C769D">
        <w:rPr>
          <w:szCs w:val="24"/>
          <w:lang w:eastAsia="lt-LT"/>
        </w:rPr>
        <w:t>8.</w:t>
      </w:r>
      <w:r>
        <w:rPr>
          <w:szCs w:val="24"/>
          <w:lang w:eastAsia="lt-LT"/>
        </w:rPr>
        <w:t>3</w:t>
      </w:r>
      <w:r w:rsidR="008C769D">
        <w:rPr>
          <w:szCs w:val="24"/>
          <w:lang w:eastAsia="lt-LT"/>
        </w:rPr>
        <w:t xml:space="preserve">. </w:t>
      </w:r>
      <w:r w:rsidR="008C769D" w:rsidRPr="005C144B">
        <w:rPr>
          <w:szCs w:val="24"/>
        </w:rPr>
        <w:t xml:space="preserve">tiekėjo techninis pasiūlymas, parengtas pagal pirkimo sąlygų </w:t>
      </w:r>
      <w:r w:rsidR="008C769D" w:rsidRPr="003B3E86">
        <w:rPr>
          <w:szCs w:val="24"/>
        </w:rPr>
        <w:t>3</w:t>
      </w:r>
      <w:r w:rsidR="008C769D" w:rsidRPr="005C144B">
        <w:rPr>
          <w:szCs w:val="24"/>
        </w:rPr>
        <w:t xml:space="preserve"> priede pateiktą technin</w:t>
      </w:r>
      <w:r w:rsidR="008C769D">
        <w:rPr>
          <w:szCs w:val="24"/>
        </w:rPr>
        <w:t>ės</w:t>
      </w:r>
      <w:r w:rsidR="008C769D" w:rsidRPr="005C144B">
        <w:rPr>
          <w:szCs w:val="24"/>
        </w:rPr>
        <w:t xml:space="preserve"> specifikacij</w:t>
      </w:r>
      <w:r w:rsidR="008C769D">
        <w:rPr>
          <w:szCs w:val="24"/>
        </w:rPr>
        <w:t>os 1 priedą</w:t>
      </w:r>
      <w:r w:rsidR="008C769D" w:rsidRPr="005C144B">
        <w:rPr>
          <w:szCs w:val="24"/>
        </w:rPr>
        <w:t>,</w:t>
      </w:r>
      <w:r w:rsidR="008C769D">
        <w:rPr>
          <w:szCs w:val="24"/>
        </w:rPr>
        <w:t xml:space="preserve"> </w:t>
      </w:r>
      <w:r w:rsidR="008C769D">
        <w:t>(privaloma užpildyti šio priedo atitinkamą skiltį), patvirtinantis, kad tiekiamos prekės visiškai atitiks pirkimo sąlygose keliamus reikalavimus</w:t>
      </w:r>
      <w:r w:rsidR="008C769D" w:rsidRPr="005C144B">
        <w:t>;</w:t>
      </w:r>
    </w:p>
    <w:p w:rsidR="008C769D" w:rsidRDefault="00377CC4" w:rsidP="00C8201D">
      <w:pPr>
        <w:tabs>
          <w:tab w:val="left" w:pos="1276"/>
          <w:tab w:val="left" w:pos="1418"/>
        </w:tabs>
        <w:ind w:firstLine="550"/>
        <w:jc w:val="both"/>
        <w:rPr>
          <w:szCs w:val="24"/>
          <w:lang w:eastAsia="lt-LT"/>
        </w:rPr>
      </w:pPr>
      <w:r>
        <w:rPr>
          <w:szCs w:val="24"/>
        </w:rPr>
        <w:t>2</w:t>
      </w:r>
      <w:r w:rsidR="008C769D">
        <w:rPr>
          <w:szCs w:val="24"/>
        </w:rPr>
        <w:t>8</w:t>
      </w:r>
      <w:r w:rsidR="008C769D" w:rsidRPr="00D26378">
        <w:rPr>
          <w:szCs w:val="24"/>
        </w:rPr>
        <w:t>.</w:t>
      </w:r>
      <w:r>
        <w:rPr>
          <w:szCs w:val="24"/>
        </w:rPr>
        <w:t>4</w:t>
      </w:r>
      <w:r w:rsidR="008C769D" w:rsidRPr="00D26378">
        <w:rPr>
          <w:szCs w:val="24"/>
        </w:rPr>
        <w:t>. </w:t>
      </w:r>
      <w:r w:rsidR="008C769D" w:rsidRPr="00D26378">
        <w:rPr>
          <w:szCs w:val="24"/>
          <w:lang w:eastAsia="lt-LT"/>
        </w:rPr>
        <w:t xml:space="preserve">įgaliojimo ar kito dokumento (pvz., pareigybės aprašymo), suteikiančio teisę pasirašyti tiekėjo pasiūlymą, skaitmeninė kopija (taikoma, kai pasiūlymą saugiu elektroniniu parašu pasirašo ne </w:t>
      </w:r>
      <w:r w:rsidR="008C769D" w:rsidRPr="00222DB4">
        <w:rPr>
          <w:szCs w:val="24"/>
        </w:rPr>
        <w:t>įmonės</w:t>
      </w:r>
      <w:r w:rsidR="008C769D" w:rsidRPr="00D26378">
        <w:rPr>
          <w:szCs w:val="24"/>
          <w:lang w:eastAsia="lt-LT"/>
        </w:rPr>
        <w:t xml:space="preserve"> vadovas, o įgaliotas asmuo);</w:t>
      </w:r>
    </w:p>
    <w:p w:rsidR="008C769D" w:rsidRPr="00D26378" w:rsidRDefault="00377CC4" w:rsidP="00F842C4">
      <w:pPr>
        <w:tabs>
          <w:tab w:val="left" w:pos="1276"/>
          <w:tab w:val="left" w:pos="1418"/>
        </w:tabs>
        <w:ind w:firstLine="550"/>
        <w:jc w:val="both"/>
        <w:rPr>
          <w:szCs w:val="24"/>
        </w:rPr>
      </w:pPr>
      <w:r>
        <w:rPr>
          <w:szCs w:val="24"/>
          <w:lang w:eastAsia="lt-LT"/>
        </w:rPr>
        <w:t>2</w:t>
      </w:r>
      <w:r w:rsidR="008C769D">
        <w:rPr>
          <w:szCs w:val="24"/>
          <w:lang w:eastAsia="lt-LT"/>
        </w:rPr>
        <w:t>8.</w:t>
      </w:r>
      <w:r>
        <w:rPr>
          <w:szCs w:val="24"/>
          <w:lang w:eastAsia="lt-LT"/>
        </w:rPr>
        <w:t>5</w:t>
      </w:r>
      <w:r w:rsidR="008C769D">
        <w:rPr>
          <w:szCs w:val="24"/>
          <w:lang w:eastAsia="lt-LT"/>
        </w:rPr>
        <w:t xml:space="preserve">. </w:t>
      </w:r>
      <w:r w:rsidR="008C769D" w:rsidRPr="00D26378">
        <w:rPr>
          <w:color w:val="000000"/>
          <w:szCs w:val="24"/>
        </w:rPr>
        <w:t> kita pirkimo sąlygose prašoma informacija ir (ar) dokumentai.</w:t>
      </w:r>
    </w:p>
    <w:p w:rsidR="008C769D" w:rsidRPr="00D26378" w:rsidRDefault="005639DE" w:rsidP="00F842C4">
      <w:pPr>
        <w:tabs>
          <w:tab w:val="left" w:pos="1134"/>
        </w:tabs>
        <w:ind w:firstLine="550"/>
        <w:jc w:val="both"/>
        <w:rPr>
          <w:szCs w:val="24"/>
        </w:rPr>
      </w:pPr>
      <w:r>
        <w:rPr>
          <w:szCs w:val="24"/>
        </w:rPr>
        <w:t>2</w:t>
      </w:r>
      <w:r w:rsidR="008C769D">
        <w:rPr>
          <w:szCs w:val="24"/>
        </w:rPr>
        <w:t>9</w:t>
      </w:r>
      <w:r w:rsidR="008C769D" w:rsidRPr="00D26378">
        <w:rPr>
          <w:szCs w:val="24"/>
        </w:rPr>
        <w:t xml:space="preserve">. Pasiūlymas turi būti pateiktas </w:t>
      </w:r>
      <w:r w:rsidR="008C769D" w:rsidRPr="00C6632D">
        <w:rPr>
          <w:szCs w:val="24"/>
        </w:rPr>
        <w:t xml:space="preserve">iki </w:t>
      </w:r>
      <w:r w:rsidR="008C769D" w:rsidRPr="00545EA4">
        <w:rPr>
          <w:b/>
          <w:szCs w:val="24"/>
        </w:rPr>
        <w:t>201</w:t>
      </w:r>
      <w:r w:rsidR="008C769D">
        <w:rPr>
          <w:b/>
          <w:szCs w:val="24"/>
        </w:rPr>
        <w:t>6</w:t>
      </w:r>
      <w:r w:rsidR="008C769D" w:rsidRPr="00545EA4">
        <w:rPr>
          <w:b/>
          <w:szCs w:val="24"/>
        </w:rPr>
        <w:t xml:space="preserve"> m. </w:t>
      </w:r>
      <w:r w:rsidR="008C769D">
        <w:rPr>
          <w:b/>
          <w:szCs w:val="24"/>
        </w:rPr>
        <w:t>kovo</w:t>
      </w:r>
      <w:r w:rsidR="00F65E44">
        <w:rPr>
          <w:b/>
          <w:szCs w:val="24"/>
        </w:rPr>
        <w:t xml:space="preserve"> 24</w:t>
      </w:r>
      <w:r w:rsidR="008C769D" w:rsidRPr="00545EA4">
        <w:rPr>
          <w:b/>
          <w:szCs w:val="24"/>
        </w:rPr>
        <w:t xml:space="preserve"> d. 14</w:t>
      </w:r>
      <w:r w:rsidR="00EF00BC">
        <w:rPr>
          <w:b/>
          <w:szCs w:val="24"/>
        </w:rPr>
        <w:t>:00 val.</w:t>
      </w:r>
      <w:r w:rsidR="008C769D" w:rsidRPr="00D26378">
        <w:rPr>
          <w:szCs w:val="24"/>
        </w:rPr>
        <w:t xml:space="preserve"> (Lietuvos Respublikos laiku) </w:t>
      </w:r>
      <w:r w:rsidR="008C769D" w:rsidRPr="00764C41">
        <w:rPr>
          <w:szCs w:val="24"/>
        </w:rPr>
        <w:t xml:space="preserve">tik elektroninėmis priemonėmis, naudojant CVP IS. </w:t>
      </w:r>
      <w:r w:rsidR="008C769D" w:rsidRPr="00E13760">
        <w:t xml:space="preserve">Pasiūlymo pateikimo data laikoma ta, kuomet gaunamas visas pasiūlymas (paskutinė pasiūlymo dalis). </w:t>
      </w:r>
      <w:r w:rsidR="008C769D" w:rsidRPr="00764C41">
        <w:rPr>
          <w:szCs w:val="24"/>
        </w:rPr>
        <w:t>Tiekėjui CVP IS susirašinėjimo priemonėmis paprašius, perkančioji organizacija CVP IS susirašinėjimo priemonėmis patvirtina, kad tiekėjo pasiūlymas yra gautas ir nurodo gavimo dieną, valandą ir minutę.</w:t>
      </w:r>
    </w:p>
    <w:p w:rsidR="008C769D" w:rsidRPr="001A0FA7" w:rsidRDefault="005639DE" w:rsidP="00087FDA">
      <w:pPr>
        <w:pStyle w:val="Sraopastraipa"/>
        <w:tabs>
          <w:tab w:val="left" w:pos="1134"/>
          <w:tab w:val="left" w:pos="1276"/>
        </w:tabs>
        <w:ind w:left="0" w:firstLine="567"/>
        <w:jc w:val="both"/>
        <w:rPr>
          <w:sz w:val="24"/>
          <w:szCs w:val="24"/>
          <w:lang w:val="lt-LT"/>
        </w:rPr>
      </w:pPr>
      <w:r>
        <w:rPr>
          <w:sz w:val="24"/>
          <w:szCs w:val="24"/>
          <w:lang w:val="lt-LT"/>
        </w:rPr>
        <w:t>30</w:t>
      </w:r>
      <w:r w:rsidR="008C769D" w:rsidRPr="001A0FA7">
        <w:rPr>
          <w:sz w:val="24"/>
          <w:szCs w:val="24"/>
          <w:lang w:val="lt-LT"/>
        </w:rPr>
        <w:t xml:space="preserve">. Tiekėjas pasiūlyme turi nurodyti, kokia pasiūlyme pateikta informacija yra </w:t>
      </w:r>
      <w:r w:rsidR="008C769D" w:rsidRPr="000D5917">
        <w:rPr>
          <w:b/>
          <w:sz w:val="24"/>
          <w:szCs w:val="24"/>
          <w:lang w:val="lt-LT"/>
        </w:rPr>
        <w:t>konfidenciali</w:t>
      </w:r>
      <w:r w:rsidR="008C769D" w:rsidRPr="001A0FA7">
        <w:rPr>
          <w:sz w:val="24"/>
          <w:szCs w:val="24"/>
          <w:lang w:val="lt-LT"/>
        </w:rPr>
        <w:t xml:space="preserve">. Informacija, kurią viešai skelbti įpareigoja Lietuvos Respublikos įstatymai, negali būti tiekėjo nurodoma kaip konfidenciali. Tiekėjas negali nurodyti, kad konfidenciali informacija yra pasiūlymo kaina (išskyrus jos sudedamąsias dalis) arba, kad visa pasiūlyme pateikta informacija yra konfidenciali. </w:t>
      </w:r>
      <w:r w:rsidR="008C769D" w:rsidRPr="001A0FA7">
        <w:rPr>
          <w:b/>
          <w:sz w:val="24"/>
          <w:szCs w:val="24"/>
          <w:lang w:val="lt-LT"/>
        </w:rPr>
        <w:t xml:space="preserve">Atkreiptinas dėmesys, kad vadovaudamasi Viešųjų pirkimų įstatymo 18 straipsnio </w:t>
      </w:r>
      <w:r w:rsidR="008C769D" w:rsidRPr="001A0FA7">
        <w:rPr>
          <w:b/>
          <w:sz w:val="24"/>
          <w:szCs w:val="24"/>
          <w:lang w:val="lt-LT"/>
        </w:rPr>
        <w:lastRenderedPageBreak/>
        <w:t>11 dalimi, perkančioji organizacija paskelbs sudarytą pirkimo sutartį ir laimėtojo pasiūlymą. Todėl tiekėjas turi būti atidus, rengdamas savo pasiūlymą, ir tuo atveju, jei pasiūlyme yra konfidenciali informacija, teikiant pasiūlymą ją aiškiai nurodyti.</w:t>
      </w:r>
      <w:r w:rsidR="008C769D" w:rsidRPr="001A0FA7">
        <w:rPr>
          <w:sz w:val="24"/>
          <w:szCs w:val="24"/>
          <w:lang w:val="lt-LT"/>
        </w:rPr>
        <w:t xml:space="preserve"> </w:t>
      </w:r>
    </w:p>
    <w:p w:rsidR="008C769D" w:rsidRPr="00D26378" w:rsidRDefault="00DE388D" w:rsidP="00F842C4">
      <w:pPr>
        <w:tabs>
          <w:tab w:val="left" w:pos="1134"/>
        </w:tabs>
        <w:ind w:firstLine="550"/>
        <w:jc w:val="both"/>
        <w:rPr>
          <w:szCs w:val="24"/>
        </w:rPr>
      </w:pPr>
      <w:r>
        <w:rPr>
          <w:szCs w:val="24"/>
        </w:rPr>
        <w:t>3</w:t>
      </w:r>
      <w:r w:rsidR="008C769D">
        <w:rPr>
          <w:szCs w:val="24"/>
        </w:rPr>
        <w:t>1</w:t>
      </w:r>
      <w:r w:rsidR="008C769D" w:rsidRPr="00D26378">
        <w:rPr>
          <w:szCs w:val="24"/>
        </w:rPr>
        <w:t>. Pasiūlyme nurodoma kaina</w:t>
      </w:r>
      <w:r w:rsidR="00EE2C3C">
        <w:rPr>
          <w:szCs w:val="24"/>
        </w:rPr>
        <w:t xml:space="preserve"> </w:t>
      </w:r>
      <w:r w:rsidR="008C769D" w:rsidRPr="00D26378">
        <w:rPr>
          <w:szCs w:val="24"/>
        </w:rPr>
        <w:t xml:space="preserve">pateikiama </w:t>
      </w:r>
      <w:r w:rsidR="008C769D">
        <w:rPr>
          <w:szCs w:val="24"/>
        </w:rPr>
        <w:t>eurais,</w:t>
      </w:r>
      <w:r w:rsidR="008C769D" w:rsidRPr="00D26378">
        <w:rPr>
          <w:szCs w:val="24"/>
        </w:rPr>
        <w:t xml:space="preserve"> </w:t>
      </w:r>
      <w:r w:rsidR="008C769D" w:rsidRPr="003A40DE">
        <w:rPr>
          <w:szCs w:val="24"/>
        </w:rPr>
        <w:t xml:space="preserve">turi būti išreikšta ir apskaičiuota taip, kaip nurodyta pirkimo sąlygų </w:t>
      </w:r>
      <w:r w:rsidR="008C769D">
        <w:rPr>
          <w:szCs w:val="24"/>
        </w:rPr>
        <w:t>1</w:t>
      </w:r>
      <w:r w:rsidR="008C769D" w:rsidRPr="003A40DE">
        <w:rPr>
          <w:szCs w:val="24"/>
        </w:rPr>
        <w:t xml:space="preserve"> priede. Apskaičiuojant kainą, turi būti atsižvelgta į visą pirkimo sąlygų </w:t>
      </w:r>
      <w:r w:rsidR="008C769D">
        <w:rPr>
          <w:szCs w:val="24"/>
        </w:rPr>
        <w:t>1</w:t>
      </w:r>
      <w:r w:rsidR="008C769D" w:rsidRPr="003A40DE">
        <w:rPr>
          <w:szCs w:val="24"/>
        </w:rPr>
        <w:t xml:space="preserve"> priede nurodytą </w:t>
      </w:r>
      <w:r w:rsidR="008C769D">
        <w:rPr>
          <w:szCs w:val="24"/>
        </w:rPr>
        <w:t>prekių</w:t>
      </w:r>
      <w:r w:rsidR="008C769D" w:rsidRPr="003A40DE">
        <w:rPr>
          <w:szCs w:val="24"/>
        </w:rPr>
        <w:t xml:space="preserve"> </w:t>
      </w:r>
      <w:r w:rsidR="008C769D">
        <w:rPr>
          <w:szCs w:val="24"/>
        </w:rPr>
        <w:t>kiekį</w:t>
      </w:r>
      <w:r w:rsidR="008C769D" w:rsidRPr="003A40DE">
        <w:rPr>
          <w:szCs w:val="24"/>
        </w:rPr>
        <w:t xml:space="preserve">, kainos sudėtines dalis, į pirkimo sąlygų </w:t>
      </w:r>
      <w:r w:rsidR="008C769D">
        <w:rPr>
          <w:szCs w:val="24"/>
        </w:rPr>
        <w:t>3</w:t>
      </w:r>
      <w:r w:rsidR="008C769D" w:rsidRPr="003A40DE">
        <w:rPr>
          <w:szCs w:val="24"/>
        </w:rPr>
        <w:t xml:space="preserve"> priede pateiktą techninę specifikaciją ir kt. Į </w:t>
      </w:r>
      <w:r w:rsidR="008C769D">
        <w:rPr>
          <w:szCs w:val="24"/>
        </w:rPr>
        <w:t>prekių</w:t>
      </w:r>
      <w:r w:rsidR="008C769D" w:rsidRPr="003A40DE">
        <w:rPr>
          <w:szCs w:val="24"/>
        </w:rPr>
        <w:t xml:space="preserve"> kainą turi būti įskaityti visi mokesčiai ir visos tiekėjo išlaidos, būtinos </w:t>
      </w:r>
      <w:r w:rsidR="008C769D">
        <w:rPr>
          <w:szCs w:val="24"/>
        </w:rPr>
        <w:t>prekėms</w:t>
      </w:r>
      <w:r w:rsidR="008C769D" w:rsidRPr="003A40DE">
        <w:rPr>
          <w:szCs w:val="24"/>
        </w:rPr>
        <w:t xml:space="preserve"> </w:t>
      </w:r>
      <w:r w:rsidR="008C769D" w:rsidRPr="00ED275C">
        <w:rPr>
          <w:szCs w:val="24"/>
        </w:rPr>
        <w:t xml:space="preserve">tinkamai </w:t>
      </w:r>
      <w:r w:rsidR="008C769D">
        <w:rPr>
          <w:szCs w:val="24"/>
        </w:rPr>
        <w:t xml:space="preserve">pristatyti </w:t>
      </w:r>
      <w:r w:rsidR="008C769D" w:rsidRPr="007C0C99">
        <w:rPr>
          <w:szCs w:val="24"/>
        </w:rPr>
        <w:t>ir užtikrinti kitus pirkimo sąlygose nustatytus reikalavimus</w:t>
      </w:r>
      <w:r w:rsidR="008C769D" w:rsidRPr="003A40DE">
        <w:rPr>
          <w:szCs w:val="24"/>
        </w:rPr>
        <w:t>. Jei tiekėjas nėra PVM mokėtojas, turi apie tai nurodyti pasiūlyme, nurodant juridinį pagrindą</w:t>
      </w:r>
      <w:r w:rsidR="008C769D" w:rsidRPr="00D26378">
        <w:rPr>
          <w:szCs w:val="24"/>
        </w:rPr>
        <w:t>.</w:t>
      </w:r>
    </w:p>
    <w:p w:rsidR="008C769D" w:rsidRPr="00D26378" w:rsidRDefault="00DE388D" w:rsidP="00F842C4">
      <w:pPr>
        <w:tabs>
          <w:tab w:val="left" w:pos="1134"/>
        </w:tabs>
        <w:ind w:firstLine="550"/>
        <w:jc w:val="both"/>
        <w:rPr>
          <w:szCs w:val="24"/>
        </w:rPr>
      </w:pPr>
      <w:r>
        <w:rPr>
          <w:szCs w:val="24"/>
        </w:rPr>
        <w:t>3</w:t>
      </w:r>
      <w:r w:rsidR="008C769D">
        <w:rPr>
          <w:szCs w:val="24"/>
        </w:rPr>
        <w:t>2</w:t>
      </w:r>
      <w:r w:rsidR="008C769D" w:rsidRPr="00D26378">
        <w:rPr>
          <w:szCs w:val="24"/>
        </w:rPr>
        <w:t>. </w:t>
      </w:r>
      <w:r w:rsidR="008C769D" w:rsidRPr="00A8356E">
        <w:rPr>
          <w:szCs w:val="24"/>
        </w:rPr>
        <w:t>Pasiūlymas galioja jame tiekėjo nurodytą laiką. Pasiūlymas turi galioti n</w:t>
      </w:r>
      <w:r w:rsidR="008C769D">
        <w:rPr>
          <w:szCs w:val="24"/>
        </w:rPr>
        <w:t>e trumpiau nei 90 </w:t>
      </w:r>
      <w:r w:rsidR="008C769D" w:rsidRPr="00A8356E">
        <w:rPr>
          <w:szCs w:val="24"/>
        </w:rPr>
        <w:t xml:space="preserve">dienų nuo </w:t>
      </w:r>
      <w:r w:rsidR="008C769D">
        <w:rPr>
          <w:szCs w:val="24"/>
        </w:rPr>
        <w:t xml:space="preserve">perkančiosios organizacijos nustatyto pasiūlymų pateikimo termino pabaigos. </w:t>
      </w:r>
      <w:r w:rsidR="008C769D" w:rsidRPr="00A8356E">
        <w:rPr>
          <w:szCs w:val="24"/>
        </w:rPr>
        <w:t xml:space="preserve">Jeigu pasiūlyme nenurodytas jo galiojimo laikas, laikoma, kad pasiūlymas galioja </w:t>
      </w:r>
      <w:r w:rsidR="008C769D">
        <w:rPr>
          <w:szCs w:val="24"/>
        </w:rPr>
        <w:t>tiek, kiek numatyta pirkimo dokumentuose arba tiek, kiek galioja pateikta pasiūlymo užtikrinimo garantija, jei joje nurodytas terminas yra ilgesnis nei 90 dienų</w:t>
      </w:r>
      <w:r w:rsidR="008C769D" w:rsidRPr="00D26378">
        <w:rPr>
          <w:color w:val="000000"/>
          <w:szCs w:val="24"/>
        </w:rPr>
        <w:t>.</w:t>
      </w:r>
    </w:p>
    <w:p w:rsidR="008C769D" w:rsidRPr="00D26378" w:rsidRDefault="00DE388D" w:rsidP="00F842C4">
      <w:pPr>
        <w:tabs>
          <w:tab w:val="left" w:pos="1134"/>
        </w:tabs>
        <w:ind w:firstLine="550"/>
        <w:jc w:val="both"/>
        <w:rPr>
          <w:szCs w:val="24"/>
        </w:rPr>
      </w:pPr>
      <w:r>
        <w:rPr>
          <w:szCs w:val="24"/>
        </w:rPr>
        <w:t>3</w:t>
      </w:r>
      <w:r w:rsidR="008C769D">
        <w:rPr>
          <w:szCs w:val="24"/>
        </w:rPr>
        <w:t>3</w:t>
      </w:r>
      <w:r w:rsidR="008C769D" w:rsidRPr="00D26378">
        <w:rPr>
          <w:szCs w:val="24"/>
        </w:rPr>
        <w:t>. Kol nesibaigė pasiūlymų galiojimo laikas, perkančioji organizacija turi teisę prašyti, kad tiekėjas pratęstų jo galiojimą iki konkrečiai nurodyto laiko. Tiekėjas gali atmesti tokį pasiūlymą.</w:t>
      </w:r>
    </w:p>
    <w:p w:rsidR="008C769D" w:rsidRPr="00D26378" w:rsidRDefault="00DE388D" w:rsidP="00F842C4">
      <w:pPr>
        <w:tabs>
          <w:tab w:val="left" w:pos="1134"/>
        </w:tabs>
        <w:ind w:firstLine="550"/>
        <w:jc w:val="both"/>
        <w:rPr>
          <w:szCs w:val="24"/>
        </w:rPr>
      </w:pPr>
      <w:r>
        <w:rPr>
          <w:szCs w:val="24"/>
        </w:rPr>
        <w:t>3</w:t>
      </w:r>
      <w:r w:rsidR="008C769D">
        <w:rPr>
          <w:szCs w:val="24"/>
        </w:rPr>
        <w:t>4</w:t>
      </w:r>
      <w:r w:rsidR="008C769D" w:rsidRPr="00D26378">
        <w:rPr>
          <w:szCs w:val="24"/>
        </w:rPr>
        <w:t>. </w:t>
      </w:r>
      <w:r w:rsidR="008C769D" w:rsidRPr="003161F1">
        <w:rPr>
          <w:szCs w:val="24"/>
        </w:rPr>
        <w:t>Perkančioji organizacija turi teisę pratęsti pasiūlymų pateikimo terminą. Apie naują pasiūlymų pateikimo terminą perkančioji organizacija paskelbia CVP IS</w:t>
      </w:r>
      <w:r w:rsidR="008C769D" w:rsidRPr="00E13760">
        <w:t>.</w:t>
      </w:r>
      <w:r w:rsidR="008C769D" w:rsidRPr="00444AA9">
        <w:t xml:space="preserve"> </w:t>
      </w:r>
      <w:r w:rsidR="008C769D" w:rsidRPr="00E13760">
        <w:t>Kai tikslinama paskelbta informacija, perkančioji organizacija privalo atitinkamai patikslinti skelbimą</w:t>
      </w:r>
      <w:r w:rsidR="008C769D" w:rsidRPr="00D26378">
        <w:rPr>
          <w:szCs w:val="24"/>
        </w:rPr>
        <w:t>.</w:t>
      </w:r>
    </w:p>
    <w:p w:rsidR="008C769D" w:rsidRPr="00D26378" w:rsidRDefault="00DE388D" w:rsidP="00F842C4">
      <w:pPr>
        <w:tabs>
          <w:tab w:val="left" w:pos="1134"/>
        </w:tabs>
        <w:ind w:firstLine="550"/>
        <w:jc w:val="both"/>
        <w:rPr>
          <w:szCs w:val="24"/>
        </w:rPr>
      </w:pPr>
      <w:r>
        <w:rPr>
          <w:szCs w:val="24"/>
        </w:rPr>
        <w:t>3</w:t>
      </w:r>
      <w:r w:rsidR="008C769D">
        <w:rPr>
          <w:szCs w:val="24"/>
        </w:rPr>
        <w:t>5</w:t>
      </w:r>
      <w:r w:rsidR="008C769D" w:rsidRPr="00D26378">
        <w:rPr>
          <w:szCs w:val="24"/>
        </w:rPr>
        <w:t>. Tiekėjas CVP IS priemonėmis pateiktą pasiūlymą iki nustatyto pasiūlymų pateikimo termino pabaigos gali atsiimti bei pakeisti</w:t>
      </w:r>
      <w:r w:rsidR="00EE2C3C">
        <w:rPr>
          <w:szCs w:val="24"/>
        </w:rPr>
        <w:t>.</w:t>
      </w:r>
      <w:r w:rsidR="008C769D" w:rsidRPr="00D26378">
        <w:rPr>
          <w:szCs w:val="24"/>
        </w:rPr>
        <w:t xml:space="preserve"> Norėdamas vėl pateikti atsiimtą ar pakeistą pasiūlymą, tiekėjas turi jį pateikti iš naujo.</w:t>
      </w:r>
    </w:p>
    <w:p w:rsidR="008C769D" w:rsidRPr="00D26378" w:rsidRDefault="00DE388D" w:rsidP="00F842C4">
      <w:pPr>
        <w:tabs>
          <w:tab w:val="left" w:pos="1134"/>
        </w:tabs>
        <w:ind w:firstLine="550"/>
        <w:jc w:val="both"/>
        <w:rPr>
          <w:szCs w:val="24"/>
        </w:rPr>
      </w:pPr>
      <w:r>
        <w:rPr>
          <w:szCs w:val="24"/>
        </w:rPr>
        <w:t>36</w:t>
      </w:r>
      <w:r w:rsidR="008C769D" w:rsidRPr="00D26378">
        <w:rPr>
          <w:szCs w:val="24"/>
        </w:rPr>
        <w:t>. Tiekėjo pasiūlymas atmetamas, jeigu apie nustatytų reikalavimų atitikimą jis pateikė melagingą informaciją, kurią perkančioji organizacija gali įrodyti bet kokiomis teisėtomis priemonėmis.</w:t>
      </w:r>
    </w:p>
    <w:p w:rsidR="008C769D" w:rsidRDefault="008C769D" w:rsidP="00F842C4">
      <w:pPr>
        <w:ind w:firstLine="550"/>
        <w:jc w:val="center"/>
        <w:rPr>
          <w:b/>
          <w:szCs w:val="24"/>
        </w:rPr>
      </w:pPr>
    </w:p>
    <w:p w:rsidR="008C769D" w:rsidRDefault="008C769D" w:rsidP="00F842C4">
      <w:pPr>
        <w:ind w:firstLine="550"/>
        <w:jc w:val="center"/>
        <w:rPr>
          <w:b/>
          <w:szCs w:val="24"/>
        </w:rPr>
      </w:pPr>
      <w:r w:rsidRPr="00D26378">
        <w:rPr>
          <w:b/>
          <w:szCs w:val="24"/>
        </w:rPr>
        <w:t>VI</w:t>
      </w:r>
      <w:r>
        <w:rPr>
          <w:b/>
          <w:szCs w:val="24"/>
        </w:rPr>
        <w:t xml:space="preserve"> </w:t>
      </w:r>
      <w:r w:rsidRPr="00FD4AEF">
        <w:rPr>
          <w:b/>
          <w:szCs w:val="24"/>
        </w:rPr>
        <w:t>SKYRIUS</w:t>
      </w:r>
    </w:p>
    <w:p w:rsidR="008C769D" w:rsidRDefault="008C769D" w:rsidP="00F842C4">
      <w:pPr>
        <w:ind w:firstLine="550"/>
        <w:jc w:val="center"/>
        <w:rPr>
          <w:b/>
          <w:szCs w:val="24"/>
        </w:rPr>
      </w:pPr>
      <w:r w:rsidRPr="00D26378">
        <w:rPr>
          <w:b/>
          <w:szCs w:val="24"/>
        </w:rPr>
        <w:t>PASIŪLYMO GALIOJIMO UŽTIKRINIMAS</w:t>
      </w:r>
    </w:p>
    <w:p w:rsidR="00BC26B6" w:rsidRPr="00D26378" w:rsidRDefault="00BC26B6" w:rsidP="00F842C4">
      <w:pPr>
        <w:ind w:firstLine="550"/>
        <w:jc w:val="center"/>
        <w:rPr>
          <w:i/>
          <w:szCs w:val="24"/>
        </w:rPr>
      </w:pPr>
    </w:p>
    <w:p w:rsidR="008C769D" w:rsidRDefault="008C769D" w:rsidP="00E44E1B">
      <w:pPr>
        <w:tabs>
          <w:tab w:val="left" w:pos="851"/>
        </w:tabs>
        <w:jc w:val="both"/>
        <w:rPr>
          <w:spacing w:val="-6"/>
          <w:szCs w:val="24"/>
        </w:rPr>
      </w:pPr>
      <w:r>
        <w:rPr>
          <w:spacing w:val="-6"/>
          <w:szCs w:val="24"/>
        </w:rPr>
        <w:t xml:space="preserve">          </w:t>
      </w:r>
      <w:r w:rsidR="00DE388D">
        <w:rPr>
          <w:spacing w:val="-6"/>
          <w:szCs w:val="24"/>
        </w:rPr>
        <w:t>37</w:t>
      </w:r>
      <w:r w:rsidRPr="00D26378">
        <w:rPr>
          <w:spacing w:val="-6"/>
          <w:szCs w:val="24"/>
        </w:rPr>
        <w:t>. </w:t>
      </w:r>
      <w:r>
        <w:rPr>
          <w:spacing w:val="-6"/>
          <w:szCs w:val="24"/>
        </w:rPr>
        <w:t>Perkančioji organizacija nereikalauja pasiūlymo galiojimo užtikrinimo.</w:t>
      </w:r>
    </w:p>
    <w:p w:rsidR="008C769D" w:rsidRPr="00D26378" w:rsidRDefault="008C769D" w:rsidP="00F842C4">
      <w:pPr>
        <w:ind w:firstLine="550"/>
        <w:jc w:val="both"/>
        <w:rPr>
          <w:szCs w:val="24"/>
        </w:rPr>
      </w:pPr>
    </w:p>
    <w:p w:rsidR="008C769D" w:rsidRDefault="008C769D" w:rsidP="00F842C4">
      <w:pPr>
        <w:ind w:firstLine="550"/>
        <w:jc w:val="center"/>
        <w:rPr>
          <w:b/>
          <w:szCs w:val="24"/>
        </w:rPr>
      </w:pPr>
      <w:r w:rsidRPr="00D26378">
        <w:rPr>
          <w:b/>
          <w:szCs w:val="24"/>
        </w:rPr>
        <w:t>VII</w:t>
      </w:r>
      <w:r w:rsidRPr="00FD4AEF">
        <w:rPr>
          <w:b/>
          <w:szCs w:val="24"/>
        </w:rPr>
        <w:t xml:space="preserve"> SKYRIUS</w:t>
      </w:r>
    </w:p>
    <w:p w:rsidR="008C769D" w:rsidRDefault="008C769D" w:rsidP="00F842C4">
      <w:pPr>
        <w:ind w:firstLine="550"/>
        <w:jc w:val="center"/>
        <w:rPr>
          <w:b/>
          <w:szCs w:val="24"/>
        </w:rPr>
      </w:pPr>
      <w:r w:rsidRPr="00D26378">
        <w:rPr>
          <w:b/>
          <w:szCs w:val="24"/>
        </w:rPr>
        <w:t>PIRKIMO SĄLYGŲ PAAIŠKINIMAS IR PATIKSLINIMAS</w:t>
      </w:r>
    </w:p>
    <w:p w:rsidR="00BC26B6" w:rsidRPr="00D26378" w:rsidRDefault="00BC26B6" w:rsidP="00F842C4">
      <w:pPr>
        <w:ind w:firstLine="550"/>
        <w:jc w:val="center"/>
        <w:rPr>
          <w:szCs w:val="24"/>
        </w:rPr>
      </w:pPr>
    </w:p>
    <w:p w:rsidR="008C769D" w:rsidRPr="00D26378" w:rsidRDefault="00DE388D" w:rsidP="00F842C4">
      <w:pPr>
        <w:ind w:firstLine="550"/>
        <w:jc w:val="both"/>
        <w:rPr>
          <w:szCs w:val="24"/>
        </w:rPr>
      </w:pPr>
      <w:r>
        <w:rPr>
          <w:szCs w:val="24"/>
        </w:rPr>
        <w:t>38</w:t>
      </w:r>
      <w:r w:rsidR="008C769D" w:rsidRPr="00D26378">
        <w:rPr>
          <w:szCs w:val="24"/>
        </w:rPr>
        <w:t xml:space="preserve">.  Pirkimo sąlygos gali būti paaiškinamos, patikslinamos tiekėjo iniciatyva, jam CVP IS susirašinėjimo priemonėmis kreipiantis į perkančiąją organizaciją. Prašymai paaiškinti pirkimo sąlygas gali būti pateikiami perkančiajai organizacijai CVP IS susirašinėjimo priemonėmis ne vėliau kaip likus </w:t>
      </w:r>
      <w:r w:rsidR="009A7476">
        <w:rPr>
          <w:szCs w:val="24"/>
        </w:rPr>
        <w:t>3</w:t>
      </w:r>
      <w:r w:rsidR="008C769D" w:rsidRPr="00D26378">
        <w:rPr>
          <w:szCs w:val="24"/>
        </w:rPr>
        <w:t xml:space="preserve"> darbo dienoms iki pasiūlymų pateikimo termino pabaigos. Tiekėjas turėtų būti aktyvus ir pateikti klausimus ar paprašyti paaiškinti pirkimo sąlygas iš karto jas išanalizavęs, atsižvelgdamas į tai, kad, pasibaigus pasiūlymo pateikimo terminui, pasiūlymo turinio keisti nebus galima. Perkančioji organizacija atsako į kiekvieną tiekėjo prašymą paaiškinti konkurso sąlygas, jeigu prašymas gautas ne vėliau kaip likus </w:t>
      </w:r>
      <w:r w:rsidR="009A7476">
        <w:rPr>
          <w:szCs w:val="24"/>
        </w:rPr>
        <w:t>3</w:t>
      </w:r>
      <w:r w:rsidR="008C769D" w:rsidRPr="00D26378">
        <w:rPr>
          <w:szCs w:val="24"/>
        </w:rPr>
        <w:t xml:space="preserve"> darbo dienoms iki pirkimo pasiūlymų pateikimo termino pabaigos.</w:t>
      </w:r>
    </w:p>
    <w:p w:rsidR="008C769D" w:rsidRPr="00D26378" w:rsidRDefault="009A7476" w:rsidP="00F842C4">
      <w:pPr>
        <w:ind w:firstLine="550"/>
        <w:jc w:val="both"/>
        <w:rPr>
          <w:color w:val="000000"/>
          <w:szCs w:val="24"/>
        </w:rPr>
      </w:pPr>
      <w:r>
        <w:rPr>
          <w:spacing w:val="-2"/>
          <w:szCs w:val="24"/>
        </w:rPr>
        <w:t>39</w:t>
      </w:r>
      <w:r w:rsidR="008C769D" w:rsidRPr="00D26378">
        <w:rPr>
          <w:spacing w:val="-2"/>
          <w:szCs w:val="24"/>
        </w:rPr>
        <w:t>. </w:t>
      </w:r>
      <w:r w:rsidR="008C769D" w:rsidRPr="00D26378">
        <w:rPr>
          <w:szCs w:val="24"/>
        </w:rPr>
        <w:t xml:space="preserve">Perkančioji organizacija į gautą prašymą paaiškinti pirkimo sąlygas atsako ne vėliau kaip per </w:t>
      </w:r>
      <w:r>
        <w:rPr>
          <w:szCs w:val="24"/>
        </w:rPr>
        <w:t>2</w:t>
      </w:r>
      <w:r w:rsidR="008C769D" w:rsidRPr="00D26378">
        <w:rPr>
          <w:szCs w:val="24"/>
        </w:rPr>
        <w:t xml:space="preserve"> </w:t>
      </w:r>
      <w:r w:rsidR="008C769D">
        <w:rPr>
          <w:szCs w:val="24"/>
        </w:rPr>
        <w:t xml:space="preserve">darbo </w:t>
      </w:r>
      <w:r w:rsidR="008C769D" w:rsidRPr="00D26378">
        <w:rPr>
          <w:szCs w:val="24"/>
        </w:rPr>
        <w:t>dienas nuo jo gavimo dienos. Perkančioji organizacija pirkimo dokumentų paaiškinimus skelbia CVP IS</w:t>
      </w:r>
      <w:r w:rsidR="008C769D" w:rsidRPr="00D26378">
        <w:rPr>
          <w:color w:val="000000"/>
          <w:szCs w:val="24"/>
        </w:rPr>
        <w:t>, nenurodydama, iš ko gautas prašymas duoti paaiškinimą</w:t>
      </w:r>
      <w:r w:rsidR="008C769D">
        <w:rPr>
          <w:color w:val="000000"/>
          <w:szCs w:val="24"/>
        </w:rPr>
        <w:t>.</w:t>
      </w:r>
    </w:p>
    <w:p w:rsidR="008C769D" w:rsidRPr="00D26378" w:rsidRDefault="003A7B61" w:rsidP="00F842C4">
      <w:pPr>
        <w:ind w:firstLine="550"/>
        <w:jc w:val="both"/>
        <w:rPr>
          <w:color w:val="000000"/>
          <w:szCs w:val="24"/>
        </w:rPr>
      </w:pPr>
      <w:r>
        <w:rPr>
          <w:color w:val="000000"/>
          <w:szCs w:val="24"/>
        </w:rPr>
        <w:t>40</w:t>
      </w:r>
      <w:r w:rsidR="008C769D" w:rsidRPr="00D26378">
        <w:rPr>
          <w:color w:val="000000"/>
          <w:szCs w:val="24"/>
        </w:rPr>
        <w:t>. Nesibaigus pasiūlymų</w:t>
      </w:r>
      <w:r w:rsidR="008C769D" w:rsidRPr="00D26378">
        <w:rPr>
          <w:i/>
          <w:iCs/>
          <w:color w:val="000000"/>
          <w:szCs w:val="24"/>
        </w:rPr>
        <w:t xml:space="preserve"> </w:t>
      </w:r>
      <w:r w:rsidR="008C769D" w:rsidRPr="00D26378">
        <w:rPr>
          <w:color w:val="000000"/>
          <w:szCs w:val="24"/>
        </w:rPr>
        <w:t xml:space="preserve">pateikimo terminui, perkančioji organizacija savo iniciatyva gali paaiškinti (patikslinti) pirkimo sąlygas. Tokie paaiškinimai (patikslinimai) skelbiami CVP IS ne vėliau kaip likus </w:t>
      </w:r>
      <w:r>
        <w:rPr>
          <w:color w:val="000000"/>
          <w:szCs w:val="24"/>
        </w:rPr>
        <w:t>2</w:t>
      </w:r>
      <w:r w:rsidR="008C769D">
        <w:rPr>
          <w:color w:val="000000"/>
          <w:szCs w:val="24"/>
        </w:rPr>
        <w:t xml:space="preserve"> darbo dienoms</w:t>
      </w:r>
      <w:r w:rsidR="008C769D" w:rsidRPr="00D26378">
        <w:rPr>
          <w:color w:val="000000"/>
          <w:szCs w:val="24"/>
        </w:rPr>
        <w:t xml:space="preserve"> iki pasiūlymų pateikimo termino pabaigos.</w:t>
      </w:r>
    </w:p>
    <w:p w:rsidR="008C769D" w:rsidRPr="00D26378" w:rsidRDefault="003A7B61" w:rsidP="00F842C4">
      <w:pPr>
        <w:ind w:firstLine="550"/>
        <w:jc w:val="both"/>
        <w:rPr>
          <w:szCs w:val="24"/>
        </w:rPr>
      </w:pPr>
      <w:r>
        <w:rPr>
          <w:spacing w:val="-2"/>
          <w:szCs w:val="24"/>
        </w:rPr>
        <w:t>41</w:t>
      </w:r>
      <w:r w:rsidR="008C769D" w:rsidRPr="00D26378">
        <w:rPr>
          <w:spacing w:val="-2"/>
          <w:szCs w:val="24"/>
        </w:rPr>
        <w:t>. </w:t>
      </w:r>
      <w:r w:rsidR="008C769D" w:rsidRPr="00D26378">
        <w:rPr>
          <w:szCs w:val="24"/>
        </w:rPr>
        <w:t xml:space="preserve">Jeigu perkančioji organizacija pirkimo sąlygas paaiškina (patikslina) ir negali pirkimo sąlygų paaiškinimų (patikslinimų) pateikti taip, kad visi tiekėjai, juos gautų ne vėliau kaip likus </w:t>
      </w:r>
      <w:r>
        <w:rPr>
          <w:szCs w:val="24"/>
        </w:rPr>
        <w:t>2</w:t>
      </w:r>
      <w:r w:rsidR="008C769D">
        <w:rPr>
          <w:szCs w:val="24"/>
        </w:rPr>
        <w:t xml:space="preserve"> darbo</w:t>
      </w:r>
      <w:r w:rsidR="008C769D" w:rsidRPr="00D26378">
        <w:rPr>
          <w:szCs w:val="24"/>
        </w:rPr>
        <w:t xml:space="preserve"> dienoms iki pasiūlymų pateikimo termino pabaigos, perkelia pasiūlymų pateikimo terminą laikui, per kurį tiekėjai, rengdami pirkimo pasiūlymus, galėtų atsižvelgti į šiuos paaiškinimus (patikslinimus). </w:t>
      </w:r>
      <w:r w:rsidR="008C769D" w:rsidRPr="00D26378">
        <w:rPr>
          <w:color w:val="000000"/>
          <w:szCs w:val="24"/>
        </w:rPr>
        <w:t>Kai tikslinama paskelbta informacija, perkančioji organizacija privalo atitinkamai patikslinti skelbimą.</w:t>
      </w:r>
    </w:p>
    <w:p w:rsidR="008C769D" w:rsidRPr="00D26378" w:rsidRDefault="003A7B61" w:rsidP="00F842C4">
      <w:pPr>
        <w:ind w:firstLine="550"/>
        <w:jc w:val="both"/>
        <w:rPr>
          <w:szCs w:val="24"/>
        </w:rPr>
      </w:pPr>
      <w:r>
        <w:rPr>
          <w:szCs w:val="24"/>
        </w:rPr>
        <w:lastRenderedPageBreak/>
        <w:t>42</w:t>
      </w:r>
      <w:r w:rsidR="008C769D" w:rsidRPr="00D26378">
        <w:rPr>
          <w:szCs w:val="24"/>
        </w:rPr>
        <w:t>. Bet kokia informacija, prašymai paaiškinti pirkimo sąlygas, pirkimo sąlygų paaiškinimai, pranešimai ar kitas perkančiosios organizacijos ir tiekėjo susirašinėjimas vykdomas tik CVP IS susirašinėjimo priemonėmis</w:t>
      </w:r>
      <w:r w:rsidR="008C769D">
        <w:rPr>
          <w:szCs w:val="24"/>
        </w:rPr>
        <w:t>.</w:t>
      </w:r>
    </w:p>
    <w:p w:rsidR="008C769D" w:rsidRPr="00D26378" w:rsidRDefault="00080D23" w:rsidP="00F842C4">
      <w:pPr>
        <w:ind w:firstLine="550"/>
        <w:jc w:val="both"/>
        <w:rPr>
          <w:szCs w:val="24"/>
        </w:rPr>
      </w:pPr>
      <w:r>
        <w:rPr>
          <w:szCs w:val="24"/>
        </w:rPr>
        <w:t>43</w:t>
      </w:r>
      <w:r w:rsidR="008C769D" w:rsidRPr="00D26378">
        <w:rPr>
          <w:szCs w:val="24"/>
        </w:rPr>
        <w:t>. </w:t>
      </w:r>
      <w:r w:rsidR="008C769D" w:rsidRPr="00D26378">
        <w:rPr>
          <w:spacing w:val="-2"/>
          <w:szCs w:val="24"/>
        </w:rPr>
        <w:t>Perkančioji organizacija nerengs susitikimų su tiekėjais dėl pirkimo dokumentų paaiškinimų.</w:t>
      </w:r>
    </w:p>
    <w:p w:rsidR="008C769D" w:rsidRDefault="008C769D" w:rsidP="00F842C4">
      <w:pPr>
        <w:ind w:firstLine="550"/>
        <w:jc w:val="center"/>
        <w:rPr>
          <w:b/>
          <w:szCs w:val="24"/>
        </w:rPr>
      </w:pPr>
    </w:p>
    <w:p w:rsidR="008C769D" w:rsidRDefault="008C769D" w:rsidP="00F842C4">
      <w:pPr>
        <w:ind w:firstLine="550"/>
        <w:jc w:val="center"/>
        <w:rPr>
          <w:b/>
          <w:szCs w:val="24"/>
        </w:rPr>
      </w:pPr>
      <w:r>
        <w:rPr>
          <w:b/>
          <w:szCs w:val="24"/>
        </w:rPr>
        <w:t xml:space="preserve">VIII </w:t>
      </w:r>
      <w:r w:rsidRPr="00FD4AEF">
        <w:rPr>
          <w:b/>
          <w:szCs w:val="24"/>
        </w:rPr>
        <w:t>SKYRIUS</w:t>
      </w:r>
    </w:p>
    <w:p w:rsidR="008C769D" w:rsidRDefault="008C769D" w:rsidP="00F842C4">
      <w:pPr>
        <w:ind w:firstLine="550"/>
        <w:jc w:val="center"/>
        <w:rPr>
          <w:b/>
          <w:szCs w:val="24"/>
        </w:rPr>
      </w:pPr>
      <w:r w:rsidRPr="00D26378">
        <w:rPr>
          <w:b/>
          <w:szCs w:val="24"/>
        </w:rPr>
        <w:t>VOKŲ SU PASIŪLYMAIS ATPLĖŠIMO PROCEDŪROS</w:t>
      </w:r>
    </w:p>
    <w:p w:rsidR="00BC26B6" w:rsidRPr="00D26378" w:rsidRDefault="00BC26B6" w:rsidP="00F842C4">
      <w:pPr>
        <w:ind w:firstLine="550"/>
        <w:jc w:val="center"/>
        <w:rPr>
          <w:b/>
          <w:szCs w:val="24"/>
        </w:rPr>
      </w:pPr>
    </w:p>
    <w:p w:rsidR="008C769D" w:rsidRPr="00E64C92" w:rsidRDefault="0093494F" w:rsidP="00F842C4">
      <w:pPr>
        <w:tabs>
          <w:tab w:val="left" w:pos="1276"/>
        </w:tabs>
        <w:ind w:firstLine="550"/>
        <w:jc w:val="both"/>
        <w:rPr>
          <w:b/>
          <w:szCs w:val="24"/>
        </w:rPr>
      </w:pPr>
      <w:r>
        <w:rPr>
          <w:spacing w:val="-2"/>
          <w:szCs w:val="24"/>
        </w:rPr>
        <w:t>44</w:t>
      </w:r>
      <w:r w:rsidR="008C769D" w:rsidRPr="00D26378">
        <w:rPr>
          <w:spacing w:val="-2"/>
          <w:szCs w:val="24"/>
        </w:rPr>
        <w:t>. </w:t>
      </w:r>
      <w:r w:rsidR="00123D40">
        <w:rPr>
          <w:spacing w:val="-2"/>
          <w:szCs w:val="24"/>
        </w:rPr>
        <w:t xml:space="preserve">Susipažinimo su pasiūlymais posėdis įvyks </w:t>
      </w:r>
      <w:r w:rsidR="008C769D">
        <w:rPr>
          <w:spacing w:val="-2"/>
          <w:szCs w:val="24"/>
        </w:rPr>
        <w:t>Vytenio g. 1</w:t>
      </w:r>
      <w:r w:rsidR="008C769D" w:rsidRPr="00D26378">
        <w:rPr>
          <w:spacing w:val="-2"/>
          <w:szCs w:val="24"/>
        </w:rPr>
        <w:t>, LT-0</w:t>
      </w:r>
      <w:r w:rsidR="008C769D">
        <w:rPr>
          <w:spacing w:val="-2"/>
          <w:szCs w:val="24"/>
        </w:rPr>
        <w:t>3113</w:t>
      </w:r>
      <w:r w:rsidR="008C769D" w:rsidRPr="00D26378">
        <w:rPr>
          <w:spacing w:val="-2"/>
          <w:szCs w:val="24"/>
        </w:rPr>
        <w:t xml:space="preserve"> Vilnius, </w:t>
      </w:r>
      <w:r w:rsidR="00123D40">
        <w:rPr>
          <w:spacing w:val="-2"/>
          <w:szCs w:val="24"/>
        </w:rPr>
        <w:t>posėdžių salėje</w:t>
      </w:r>
      <w:r w:rsidR="008C769D" w:rsidRPr="00D26378">
        <w:rPr>
          <w:spacing w:val="-2"/>
          <w:szCs w:val="24"/>
        </w:rPr>
        <w:t xml:space="preserve"> </w:t>
      </w:r>
      <w:r w:rsidR="008C769D" w:rsidRPr="006C0914">
        <w:rPr>
          <w:spacing w:val="-2"/>
          <w:szCs w:val="24"/>
        </w:rPr>
        <w:t xml:space="preserve">Komisijos </w:t>
      </w:r>
      <w:r w:rsidR="008C769D" w:rsidRPr="00545EA4">
        <w:rPr>
          <w:spacing w:val="-2"/>
          <w:szCs w:val="24"/>
        </w:rPr>
        <w:t xml:space="preserve">posėdyje – </w:t>
      </w:r>
      <w:r w:rsidR="008C769D" w:rsidRPr="00545EA4">
        <w:rPr>
          <w:b/>
          <w:spacing w:val="-2"/>
          <w:szCs w:val="24"/>
        </w:rPr>
        <w:t>201</w:t>
      </w:r>
      <w:r w:rsidR="008C769D">
        <w:rPr>
          <w:b/>
          <w:spacing w:val="-2"/>
          <w:szCs w:val="24"/>
        </w:rPr>
        <w:t>6</w:t>
      </w:r>
      <w:r w:rsidR="008C769D" w:rsidRPr="00545EA4">
        <w:rPr>
          <w:b/>
          <w:spacing w:val="-2"/>
          <w:szCs w:val="24"/>
        </w:rPr>
        <w:t xml:space="preserve"> m. </w:t>
      </w:r>
      <w:r w:rsidR="008C769D">
        <w:rPr>
          <w:b/>
          <w:spacing w:val="-2"/>
          <w:szCs w:val="24"/>
        </w:rPr>
        <w:t xml:space="preserve">kovo </w:t>
      </w:r>
      <w:r w:rsidR="004D2861">
        <w:rPr>
          <w:b/>
          <w:spacing w:val="-2"/>
          <w:szCs w:val="24"/>
        </w:rPr>
        <w:t>24</w:t>
      </w:r>
      <w:r w:rsidR="008C769D" w:rsidRPr="00545EA4">
        <w:rPr>
          <w:b/>
          <w:spacing w:val="-2"/>
          <w:szCs w:val="24"/>
        </w:rPr>
        <w:t xml:space="preserve"> d. 14</w:t>
      </w:r>
      <w:r w:rsidR="004D2861">
        <w:rPr>
          <w:b/>
          <w:spacing w:val="-2"/>
          <w:szCs w:val="24"/>
        </w:rPr>
        <w:t>:15 val.</w:t>
      </w:r>
    </w:p>
    <w:p w:rsidR="008C769D" w:rsidRPr="00D26378" w:rsidRDefault="00545A9E" w:rsidP="00F842C4">
      <w:pPr>
        <w:tabs>
          <w:tab w:val="left" w:pos="1276"/>
        </w:tabs>
        <w:ind w:firstLine="550"/>
        <w:jc w:val="both"/>
        <w:rPr>
          <w:szCs w:val="24"/>
        </w:rPr>
      </w:pPr>
      <w:r>
        <w:rPr>
          <w:szCs w:val="24"/>
        </w:rPr>
        <w:t>45. P</w:t>
      </w:r>
      <w:r w:rsidR="008C769D" w:rsidRPr="00D26378">
        <w:rPr>
          <w:szCs w:val="24"/>
        </w:rPr>
        <w:t>asiūlymų nagrinėjimo, vertinimo ir palyginimo procedūras atlieka Komisija, tiekėjams ar jų įgaliotiems atstovams nedalyvaujant.</w:t>
      </w:r>
    </w:p>
    <w:p w:rsidR="008C769D" w:rsidRDefault="008C769D" w:rsidP="00F842C4">
      <w:pPr>
        <w:ind w:firstLine="550"/>
        <w:jc w:val="center"/>
        <w:rPr>
          <w:b/>
          <w:spacing w:val="-8"/>
          <w:szCs w:val="24"/>
        </w:rPr>
      </w:pPr>
    </w:p>
    <w:p w:rsidR="008C769D" w:rsidRDefault="008C769D" w:rsidP="00F842C4">
      <w:pPr>
        <w:ind w:firstLine="550"/>
        <w:jc w:val="center"/>
        <w:rPr>
          <w:b/>
          <w:spacing w:val="-8"/>
          <w:szCs w:val="24"/>
        </w:rPr>
      </w:pPr>
      <w:r>
        <w:rPr>
          <w:b/>
          <w:spacing w:val="-8"/>
          <w:szCs w:val="24"/>
        </w:rPr>
        <w:t xml:space="preserve">IX </w:t>
      </w:r>
      <w:r w:rsidRPr="00FD4AEF">
        <w:rPr>
          <w:b/>
          <w:szCs w:val="24"/>
        </w:rPr>
        <w:t>SKYRIUS</w:t>
      </w:r>
    </w:p>
    <w:p w:rsidR="008C769D" w:rsidRDefault="008C769D" w:rsidP="00F842C4">
      <w:pPr>
        <w:ind w:firstLine="550"/>
        <w:jc w:val="center"/>
        <w:rPr>
          <w:b/>
          <w:szCs w:val="24"/>
        </w:rPr>
      </w:pPr>
      <w:r w:rsidRPr="00D26378">
        <w:rPr>
          <w:b/>
          <w:spacing w:val="-8"/>
          <w:szCs w:val="24"/>
        </w:rPr>
        <w:t xml:space="preserve">PASIŪLYMŲ </w:t>
      </w:r>
      <w:r w:rsidRPr="00D26378">
        <w:rPr>
          <w:b/>
          <w:szCs w:val="24"/>
        </w:rPr>
        <w:t>NAGRINĖJIMAS IR PASIŪLYMŲ ATMETIMO PRIEŽASTYS</w:t>
      </w:r>
    </w:p>
    <w:p w:rsidR="00BC26B6" w:rsidRPr="00D26378" w:rsidRDefault="00BC26B6" w:rsidP="00F842C4">
      <w:pPr>
        <w:ind w:firstLine="550"/>
        <w:jc w:val="center"/>
        <w:rPr>
          <w:szCs w:val="24"/>
        </w:rPr>
      </w:pPr>
    </w:p>
    <w:p w:rsidR="008C769D" w:rsidRPr="00D26378" w:rsidRDefault="00545A9E" w:rsidP="00F842C4">
      <w:pPr>
        <w:tabs>
          <w:tab w:val="left" w:pos="1276"/>
          <w:tab w:val="left" w:pos="1418"/>
        </w:tabs>
        <w:ind w:firstLine="550"/>
        <w:jc w:val="both"/>
        <w:rPr>
          <w:szCs w:val="24"/>
        </w:rPr>
      </w:pPr>
      <w:r>
        <w:rPr>
          <w:szCs w:val="24"/>
        </w:rPr>
        <w:t>46</w:t>
      </w:r>
      <w:r w:rsidR="008C769D" w:rsidRPr="00D26378">
        <w:rPr>
          <w:szCs w:val="24"/>
        </w:rPr>
        <w:t xml:space="preserve">. Komisija tikrina tiekėjo pasiūlyme pateiktų kvalifikacijos duomenų atitiktį pirkimo sąlygose nustatytiems minimaliems kvalifikacijos reikalavimams. Jeigu Komisija nustato, kad tiekėjo pateikti kvalifikacijos duomenys yra neišsamūs arba netikslūs, ji privalo CVP IS susirašinėjimo priemonėmis </w:t>
      </w:r>
      <w:proofErr w:type="gramStart"/>
      <w:r w:rsidR="008C769D" w:rsidRPr="00D26378">
        <w:rPr>
          <w:szCs w:val="24"/>
        </w:rPr>
        <w:t>prašyti</w:t>
      </w:r>
      <w:proofErr w:type="gramEnd"/>
      <w:r w:rsidR="008C769D" w:rsidRPr="00D26378">
        <w:rPr>
          <w:szCs w:val="24"/>
        </w:rPr>
        <w:t xml:space="preserve"> tiekėjo juos papildyti arba paaiškinti per perkančiosios organizacijos nurodytą terminą.</w:t>
      </w:r>
    </w:p>
    <w:p w:rsidR="008C769D" w:rsidRPr="00D26378" w:rsidRDefault="00545A9E" w:rsidP="00F842C4">
      <w:pPr>
        <w:tabs>
          <w:tab w:val="left" w:pos="1276"/>
          <w:tab w:val="left" w:pos="1418"/>
        </w:tabs>
        <w:ind w:firstLine="550"/>
        <w:jc w:val="both"/>
        <w:rPr>
          <w:szCs w:val="24"/>
        </w:rPr>
      </w:pPr>
      <w:r>
        <w:rPr>
          <w:szCs w:val="24"/>
        </w:rPr>
        <w:t>47</w:t>
      </w:r>
      <w:r w:rsidR="008C769D" w:rsidRPr="00D26378">
        <w:rPr>
          <w:szCs w:val="24"/>
        </w:rPr>
        <w:t>. Komisija priima sprendimą dėl pasiūlymą pateikusio tiekėjo kvalifikaci</w:t>
      </w:r>
      <w:r w:rsidR="008C769D">
        <w:rPr>
          <w:szCs w:val="24"/>
        </w:rPr>
        <w:t>nių</w:t>
      </w:r>
      <w:r w:rsidR="008C769D" w:rsidRPr="00D26378">
        <w:rPr>
          <w:szCs w:val="24"/>
        </w:rPr>
        <w:t xml:space="preserve"> duomenų atitikties pirkimo sąlygose nustatytiems</w:t>
      </w:r>
      <w:r w:rsidR="008C769D">
        <w:rPr>
          <w:szCs w:val="24"/>
        </w:rPr>
        <w:t xml:space="preserve"> </w:t>
      </w:r>
      <w:r w:rsidR="008C769D" w:rsidRPr="00D26378">
        <w:rPr>
          <w:szCs w:val="24"/>
        </w:rPr>
        <w:t xml:space="preserve">minimaliems kvalifikacijos reikalavimams ir per 3 darbo dienas CVP IS </w:t>
      </w:r>
      <w:r w:rsidR="008C769D" w:rsidRPr="00764C41">
        <w:rPr>
          <w:szCs w:val="24"/>
        </w:rPr>
        <w:t>susirašinėjimo</w:t>
      </w:r>
      <w:r w:rsidR="008C769D" w:rsidRPr="00D26378">
        <w:rPr>
          <w:szCs w:val="24"/>
        </w:rPr>
        <w:t xml:space="preserve"> priemonėmis praneša apie</w:t>
      </w:r>
      <w:r w:rsidR="008C769D">
        <w:rPr>
          <w:szCs w:val="24"/>
        </w:rPr>
        <w:t xml:space="preserve"> šio </w:t>
      </w:r>
      <w:r w:rsidR="008C769D" w:rsidRPr="00D26378">
        <w:rPr>
          <w:szCs w:val="24"/>
        </w:rPr>
        <w:t xml:space="preserve">patikrinimo rezultatus. </w:t>
      </w:r>
      <w:r w:rsidR="008C769D" w:rsidRPr="00D26378">
        <w:rPr>
          <w:caps/>
          <w:szCs w:val="24"/>
        </w:rPr>
        <w:t>t</w:t>
      </w:r>
      <w:r w:rsidR="008C769D" w:rsidRPr="00D26378">
        <w:rPr>
          <w:szCs w:val="24"/>
        </w:rPr>
        <w:t>iekėjas turi teisę dalyvauti tolesnėse pirkimo procedūrose, jei kvalifikacijos duomenys atitinka perkančiosios organizacijos keliamus reikalavimus.</w:t>
      </w:r>
    </w:p>
    <w:p w:rsidR="008C769D" w:rsidRPr="00D26378" w:rsidRDefault="00545A9E" w:rsidP="00F842C4">
      <w:pPr>
        <w:tabs>
          <w:tab w:val="left" w:pos="1276"/>
          <w:tab w:val="left" w:pos="1418"/>
        </w:tabs>
        <w:ind w:firstLine="550"/>
        <w:jc w:val="both"/>
        <w:rPr>
          <w:szCs w:val="24"/>
        </w:rPr>
      </w:pPr>
      <w:r>
        <w:rPr>
          <w:szCs w:val="24"/>
        </w:rPr>
        <w:t>48</w:t>
      </w:r>
      <w:r w:rsidR="008C769D" w:rsidRPr="00D26378">
        <w:rPr>
          <w:szCs w:val="24"/>
        </w:rPr>
        <w:t>. Iškilus klausimams dėl pasiūlymo turinio ir Komisijai CVP IS susirašinėjimo priemonėmis paprašius, tiekėjas privalo per Komisijos nurodytą terminą pateikti CVP IS susirašinėjimo priemonėmis papildomus paaiškinimus nekeisdamas pasiūlymo esmės.</w:t>
      </w:r>
    </w:p>
    <w:p w:rsidR="008C769D" w:rsidRPr="00D26378" w:rsidRDefault="00545A9E" w:rsidP="00F842C4">
      <w:pPr>
        <w:tabs>
          <w:tab w:val="left" w:pos="1276"/>
          <w:tab w:val="left" w:pos="1418"/>
        </w:tabs>
        <w:ind w:firstLine="550"/>
        <w:jc w:val="both"/>
        <w:rPr>
          <w:szCs w:val="24"/>
        </w:rPr>
      </w:pPr>
      <w:r>
        <w:rPr>
          <w:szCs w:val="24"/>
        </w:rPr>
        <w:t>49</w:t>
      </w:r>
      <w:r w:rsidR="008C769D" w:rsidRPr="00D26378">
        <w:rPr>
          <w:szCs w:val="24"/>
        </w:rPr>
        <w:t>. Jeigu pateiktame pasiūlyme Komisija randa pasiūlyme nurodytos kainos apskaičiavimo klaidų, ji privalo CVP IS susirašinėjimo priemonėmis paprašyti tiekėjo per jos nurodytą terminą ištaisyti pasiūlyme pastebėtas aritmetines klaidas, nekeičiant vokų su pasiūlymu atplėšimo posėdžio metu paskelbtos kainos. Taisydamas pasiūlyme nurodytas aritmetines klaidas, tiekėjas neturi teisės atsisakyti kainos sudedamųjų dalių arba papildyti kainą naujomis dalimis.</w:t>
      </w:r>
    </w:p>
    <w:p w:rsidR="008C769D" w:rsidRDefault="00545A9E" w:rsidP="00F842C4">
      <w:pPr>
        <w:tabs>
          <w:tab w:val="left" w:pos="1276"/>
          <w:tab w:val="left" w:pos="1418"/>
        </w:tabs>
        <w:ind w:firstLine="550"/>
        <w:jc w:val="both"/>
        <w:rPr>
          <w:szCs w:val="24"/>
        </w:rPr>
      </w:pPr>
      <w:r>
        <w:rPr>
          <w:szCs w:val="24"/>
        </w:rPr>
        <w:t>50</w:t>
      </w:r>
      <w:r w:rsidR="008C769D" w:rsidRPr="00D26378">
        <w:rPr>
          <w:szCs w:val="24"/>
        </w:rPr>
        <w:t xml:space="preserve">. Kai pateiktame pasiūlyme nurodoma neįprastai maža kaina, Komisija privalo tiekėjo CVP IS </w:t>
      </w:r>
      <w:r w:rsidR="008C769D" w:rsidRPr="00764C41">
        <w:rPr>
          <w:szCs w:val="24"/>
        </w:rPr>
        <w:t>susirašinėjimo</w:t>
      </w:r>
      <w:r w:rsidR="008C769D" w:rsidRPr="00D26378">
        <w:rPr>
          <w:szCs w:val="24"/>
        </w:rPr>
        <w:t xml:space="preserve"> priemonėmis paprašyti per Komisijos nurodytą terminą pagrįsti neįprastai mažą pasiūlymo kainą</w:t>
      </w:r>
      <w:r w:rsidR="007B3DA4">
        <w:rPr>
          <w:szCs w:val="24"/>
        </w:rPr>
        <w:t>.</w:t>
      </w:r>
    </w:p>
    <w:p w:rsidR="008C769D" w:rsidRPr="00D26378" w:rsidRDefault="0057178E" w:rsidP="00F842C4">
      <w:pPr>
        <w:tabs>
          <w:tab w:val="left" w:pos="1276"/>
          <w:tab w:val="left" w:pos="1418"/>
        </w:tabs>
        <w:ind w:firstLine="550"/>
        <w:jc w:val="both"/>
        <w:rPr>
          <w:szCs w:val="24"/>
        </w:rPr>
      </w:pPr>
      <w:r>
        <w:rPr>
          <w:szCs w:val="24"/>
        </w:rPr>
        <w:t>51</w:t>
      </w:r>
      <w:r w:rsidR="008C769D">
        <w:rPr>
          <w:szCs w:val="24"/>
        </w:rPr>
        <w:t xml:space="preserve">. </w:t>
      </w:r>
      <w:r w:rsidR="008C769D" w:rsidRPr="00AF012C">
        <w:rPr>
          <w:szCs w:val="24"/>
        </w:rPr>
        <w:t xml:space="preserve">Jeigu </w:t>
      </w:r>
      <w:r w:rsidR="008C769D">
        <w:rPr>
          <w:szCs w:val="24"/>
        </w:rPr>
        <w:t>pasiūlyme pateikti netikslūs, neišsamūs pirkimo dokumentuose nurodyti kartu su pasiūlymu teikiami dokumentai: tiekėjo įgaliojimas</w:t>
      </w:r>
      <w:r w:rsidR="008C769D" w:rsidRPr="00AF012C">
        <w:rPr>
          <w:szCs w:val="24"/>
        </w:rPr>
        <w:t xml:space="preserve"> asmeniui pasirašyti pasi</w:t>
      </w:r>
      <w:r w:rsidR="008C769D">
        <w:rPr>
          <w:szCs w:val="24"/>
        </w:rPr>
        <w:t>ūlymą, jungtinės veiklos sutartis</w:t>
      </w:r>
      <w:r w:rsidR="008C769D" w:rsidRPr="00AF012C">
        <w:rPr>
          <w:szCs w:val="24"/>
        </w:rPr>
        <w:t xml:space="preserve">, </w:t>
      </w:r>
      <w:r w:rsidR="008C769D">
        <w:rPr>
          <w:szCs w:val="24"/>
        </w:rPr>
        <w:t>Komisija privalo</w:t>
      </w:r>
      <w:r w:rsidR="008C769D" w:rsidRPr="00AF012C">
        <w:rPr>
          <w:szCs w:val="24"/>
        </w:rPr>
        <w:t xml:space="preserve"> prašyti tiekėjo patikslinti, papildyti arba pateikti šiuos dokumentus per </w:t>
      </w:r>
      <w:r w:rsidR="008C769D">
        <w:rPr>
          <w:szCs w:val="24"/>
        </w:rPr>
        <w:t>jos</w:t>
      </w:r>
      <w:r w:rsidR="008C769D" w:rsidRPr="00AF012C">
        <w:rPr>
          <w:szCs w:val="24"/>
        </w:rPr>
        <w:t xml:space="preserve"> nustatytą protingą terminą, kuris negali būti trumpesnis kaip 3 darbo dieno</w:t>
      </w:r>
      <w:r w:rsidR="008C769D">
        <w:rPr>
          <w:szCs w:val="24"/>
        </w:rPr>
        <w:t>s nuo prašymo išsiuntimo iš perkančiosios organizacijos dienos.</w:t>
      </w:r>
    </w:p>
    <w:p w:rsidR="008C769D" w:rsidRPr="00D26378" w:rsidRDefault="0057178E" w:rsidP="00F842C4">
      <w:pPr>
        <w:tabs>
          <w:tab w:val="left" w:pos="1276"/>
          <w:tab w:val="left" w:pos="1418"/>
        </w:tabs>
        <w:ind w:firstLine="550"/>
        <w:jc w:val="both"/>
        <w:rPr>
          <w:szCs w:val="24"/>
        </w:rPr>
      </w:pPr>
      <w:r>
        <w:rPr>
          <w:szCs w:val="24"/>
        </w:rPr>
        <w:t>52</w:t>
      </w:r>
      <w:r w:rsidR="008C769D" w:rsidRPr="00D26378">
        <w:rPr>
          <w:szCs w:val="24"/>
        </w:rPr>
        <w:t>. Tiekėjo pateiktų kvalifikacijos duomenų patikslinimai, pasiūlymo turinio paaiškinimai, pasiūlyme nurodytų aritmetinių klaidų pataisymai, neįprastai mažos kainos pagrindimo</w:t>
      </w:r>
      <w:r w:rsidR="008C769D">
        <w:rPr>
          <w:szCs w:val="24"/>
        </w:rPr>
        <w:t xml:space="preserve"> ir kiti reikalingi</w:t>
      </w:r>
      <w:r w:rsidR="008C769D" w:rsidRPr="00D26378">
        <w:rPr>
          <w:szCs w:val="24"/>
        </w:rPr>
        <w:t xml:space="preserve"> dokumentai pateikiami CVP IS susirašinėjimo priemonėmis.</w:t>
      </w:r>
    </w:p>
    <w:p w:rsidR="008C769D" w:rsidRPr="00D26378" w:rsidRDefault="0057178E" w:rsidP="00F842C4">
      <w:pPr>
        <w:tabs>
          <w:tab w:val="left" w:pos="1276"/>
        </w:tabs>
        <w:ind w:firstLine="550"/>
        <w:jc w:val="both"/>
        <w:rPr>
          <w:szCs w:val="24"/>
        </w:rPr>
      </w:pPr>
      <w:r>
        <w:rPr>
          <w:szCs w:val="24"/>
        </w:rPr>
        <w:t>53</w:t>
      </w:r>
      <w:r w:rsidR="008C769D" w:rsidRPr="00D26378">
        <w:rPr>
          <w:szCs w:val="24"/>
        </w:rPr>
        <w:t>. Komisija atmeta pasiūlymą, jeigu:</w:t>
      </w:r>
    </w:p>
    <w:p w:rsidR="008C769D" w:rsidRPr="00D26378" w:rsidRDefault="0057178E" w:rsidP="00F842C4">
      <w:pPr>
        <w:tabs>
          <w:tab w:val="left" w:pos="1276"/>
          <w:tab w:val="left" w:pos="1418"/>
        </w:tabs>
        <w:ind w:firstLine="550"/>
        <w:jc w:val="both"/>
        <w:rPr>
          <w:szCs w:val="24"/>
        </w:rPr>
      </w:pPr>
      <w:r>
        <w:rPr>
          <w:szCs w:val="24"/>
        </w:rPr>
        <w:t>53</w:t>
      </w:r>
      <w:r w:rsidR="008C769D" w:rsidRPr="00D26378">
        <w:rPr>
          <w:szCs w:val="24"/>
        </w:rPr>
        <w:t xml:space="preserve">.1. tiekėjas </w:t>
      </w:r>
      <w:proofErr w:type="gramStart"/>
      <w:r w:rsidR="008C769D" w:rsidRPr="00D26378">
        <w:rPr>
          <w:szCs w:val="24"/>
        </w:rPr>
        <w:t>neatitiko</w:t>
      </w:r>
      <w:proofErr w:type="gramEnd"/>
      <w:r w:rsidR="008C769D" w:rsidRPr="00D26378">
        <w:rPr>
          <w:szCs w:val="24"/>
        </w:rPr>
        <w:t xml:space="preserve"> minimalių kvalifikacijos reikalavimų;</w:t>
      </w:r>
    </w:p>
    <w:p w:rsidR="008C769D" w:rsidRPr="00D26378" w:rsidRDefault="0057178E" w:rsidP="00F842C4">
      <w:pPr>
        <w:tabs>
          <w:tab w:val="left" w:pos="1276"/>
          <w:tab w:val="left" w:pos="1418"/>
        </w:tabs>
        <w:ind w:firstLine="550"/>
        <w:jc w:val="both"/>
        <w:rPr>
          <w:szCs w:val="24"/>
        </w:rPr>
      </w:pPr>
      <w:r>
        <w:rPr>
          <w:szCs w:val="24"/>
        </w:rPr>
        <w:t>53</w:t>
      </w:r>
      <w:r w:rsidR="008C769D" w:rsidRPr="00D26378">
        <w:rPr>
          <w:szCs w:val="24"/>
        </w:rPr>
        <w:t>.2. tiekėjas pasiūlyme pateikė netikslius ar neišsamius duomenis apie savo kvalifikaciją ir, perkančiajai organizacijai prašant, nepatikslino jų;</w:t>
      </w:r>
    </w:p>
    <w:p w:rsidR="008C769D" w:rsidRPr="00D26378" w:rsidRDefault="0057178E" w:rsidP="00F842C4">
      <w:pPr>
        <w:tabs>
          <w:tab w:val="left" w:pos="1276"/>
          <w:tab w:val="left" w:pos="1418"/>
        </w:tabs>
        <w:ind w:firstLine="550"/>
        <w:jc w:val="both"/>
        <w:rPr>
          <w:szCs w:val="24"/>
        </w:rPr>
      </w:pPr>
      <w:r>
        <w:rPr>
          <w:szCs w:val="24"/>
        </w:rPr>
        <w:t>53</w:t>
      </w:r>
      <w:r w:rsidR="008C769D" w:rsidRPr="00D26378">
        <w:rPr>
          <w:szCs w:val="24"/>
        </w:rPr>
        <w:t xml:space="preserve">.3. pasiūlymas </w:t>
      </w:r>
      <w:proofErr w:type="gramStart"/>
      <w:r w:rsidR="008C769D" w:rsidRPr="00D26378">
        <w:rPr>
          <w:szCs w:val="24"/>
        </w:rPr>
        <w:t>neatitiko</w:t>
      </w:r>
      <w:proofErr w:type="gramEnd"/>
      <w:r w:rsidR="008C769D" w:rsidRPr="00D26378">
        <w:rPr>
          <w:szCs w:val="24"/>
        </w:rPr>
        <w:t xml:space="preserve"> pirkimo sąlygose nustatytų reikalavimų (tiekėjo pasiūlyme nurodytas pirkimo objektas neatitinka reikalavimų, nurodytų techninėje specifikacijoje</w:t>
      </w:r>
      <w:r w:rsidR="008C769D">
        <w:rPr>
          <w:szCs w:val="24"/>
        </w:rPr>
        <w:t>,</w:t>
      </w:r>
      <w:r w:rsidR="008C769D" w:rsidRPr="00D26378">
        <w:rPr>
          <w:szCs w:val="24"/>
        </w:rPr>
        <w:t xml:space="preserve"> ir kt.);</w:t>
      </w:r>
    </w:p>
    <w:p w:rsidR="008C769D" w:rsidRDefault="0057178E" w:rsidP="00F842C4">
      <w:pPr>
        <w:tabs>
          <w:tab w:val="left" w:pos="1276"/>
          <w:tab w:val="left" w:pos="1418"/>
        </w:tabs>
        <w:ind w:firstLine="550"/>
        <w:jc w:val="both"/>
        <w:rPr>
          <w:szCs w:val="24"/>
        </w:rPr>
      </w:pPr>
      <w:r>
        <w:rPr>
          <w:szCs w:val="24"/>
        </w:rPr>
        <w:t>53</w:t>
      </w:r>
      <w:r w:rsidR="008C769D" w:rsidRPr="00D26378">
        <w:rPr>
          <w:szCs w:val="24"/>
        </w:rPr>
        <w:t xml:space="preserve">.4. tiekėjas per perkančiosios organizacijos nurodytą terminą neištaisė aritmetinių klaidų </w:t>
      </w:r>
      <w:r w:rsidR="008C769D">
        <w:rPr>
          <w:szCs w:val="24"/>
        </w:rPr>
        <w:t>ir (</w:t>
      </w:r>
      <w:r w:rsidR="008C769D" w:rsidRPr="00D26378">
        <w:rPr>
          <w:szCs w:val="24"/>
        </w:rPr>
        <w:t>ar</w:t>
      </w:r>
      <w:r w:rsidR="008C769D">
        <w:rPr>
          <w:szCs w:val="24"/>
        </w:rPr>
        <w:t>)</w:t>
      </w:r>
      <w:r w:rsidR="008C769D" w:rsidRPr="00D26378">
        <w:rPr>
          <w:szCs w:val="24"/>
        </w:rPr>
        <w:t xml:space="preserve"> nepaaiškino pasiūlymo;</w:t>
      </w:r>
    </w:p>
    <w:p w:rsidR="008C769D" w:rsidRPr="008E4D42" w:rsidRDefault="00923FB2" w:rsidP="00F842C4">
      <w:pPr>
        <w:tabs>
          <w:tab w:val="left" w:pos="1276"/>
          <w:tab w:val="left" w:pos="1418"/>
        </w:tabs>
        <w:ind w:firstLine="550"/>
        <w:jc w:val="both"/>
        <w:rPr>
          <w:szCs w:val="24"/>
        </w:rPr>
      </w:pPr>
      <w:r>
        <w:rPr>
          <w:szCs w:val="24"/>
        </w:rPr>
        <w:lastRenderedPageBreak/>
        <w:t>5</w:t>
      </w:r>
      <w:r w:rsidR="0057178E">
        <w:rPr>
          <w:szCs w:val="24"/>
        </w:rPr>
        <w:t>3</w:t>
      </w:r>
      <w:r w:rsidR="008C769D" w:rsidRPr="008E4D42">
        <w:rPr>
          <w:szCs w:val="24"/>
        </w:rPr>
        <w:t>.5 tiekėjas per perkančiosios organizacijos nustatytą terminą nepatikslino, nepapildė ar nepateikė pirkimo dokumentuose nurodytų kartu su pasiūlymu teikiamų dokumentų: tiekėjo įgaliojimo asmeniui pasirašyti pasiūlymą, jungtinės veiklos sutarties;</w:t>
      </w:r>
    </w:p>
    <w:p w:rsidR="008C769D" w:rsidRPr="00D26378" w:rsidRDefault="0057178E" w:rsidP="00F842C4">
      <w:pPr>
        <w:tabs>
          <w:tab w:val="left" w:pos="1276"/>
          <w:tab w:val="left" w:pos="1418"/>
        </w:tabs>
        <w:ind w:firstLine="550"/>
        <w:jc w:val="both"/>
        <w:rPr>
          <w:szCs w:val="24"/>
        </w:rPr>
      </w:pPr>
      <w:r>
        <w:rPr>
          <w:szCs w:val="24"/>
        </w:rPr>
        <w:t>53</w:t>
      </w:r>
      <w:r w:rsidR="008C769D" w:rsidRPr="00D26378">
        <w:rPr>
          <w:szCs w:val="24"/>
        </w:rPr>
        <w:t>.</w:t>
      </w:r>
      <w:r w:rsidR="008C769D">
        <w:rPr>
          <w:szCs w:val="24"/>
        </w:rPr>
        <w:t>6</w:t>
      </w:r>
      <w:r w:rsidR="008C769D" w:rsidRPr="00D26378">
        <w:rPr>
          <w:szCs w:val="24"/>
        </w:rPr>
        <w:t>. visų tiekėjų, kurių pasiūlymai neatmesti dėl kitų priežasčių, buvo pasiūlytos per didelės, perkančiajai organizacijai nepriimtinos kainos</w:t>
      </w:r>
      <w:r w:rsidR="008C769D">
        <w:rPr>
          <w:szCs w:val="24"/>
        </w:rPr>
        <w:t xml:space="preserve"> </w:t>
      </w:r>
      <w:r w:rsidR="008C769D">
        <w:t>konkrečioje pirkimo objekto dalyje</w:t>
      </w:r>
      <w:r w:rsidR="008C769D" w:rsidRPr="00D26378">
        <w:rPr>
          <w:szCs w:val="24"/>
        </w:rPr>
        <w:t>;</w:t>
      </w:r>
    </w:p>
    <w:p w:rsidR="008C769D" w:rsidRPr="00D26378" w:rsidRDefault="0057178E" w:rsidP="00F842C4">
      <w:pPr>
        <w:tabs>
          <w:tab w:val="left" w:pos="1276"/>
          <w:tab w:val="left" w:pos="1418"/>
        </w:tabs>
        <w:ind w:firstLine="550"/>
        <w:jc w:val="both"/>
        <w:rPr>
          <w:szCs w:val="24"/>
        </w:rPr>
      </w:pPr>
      <w:r>
        <w:rPr>
          <w:szCs w:val="24"/>
        </w:rPr>
        <w:t>53</w:t>
      </w:r>
      <w:r w:rsidR="008C769D" w:rsidRPr="00D26378">
        <w:rPr>
          <w:szCs w:val="24"/>
        </w:rPr>
        <w:t>.</w:t>
      </w:r>
      <w:r w:rsidR="008C769D">
        <w:rPr>
          <w:szCs w:val="24"/>
        </w:rPr>
        <w:t>7</w:t>
      </w:r>
      <w:r w:rsidR="008C769D" w:rsidRPr="00D26378">
        <w:rPr>
          <w:szCs w:val="24"/>
        </w:rPr>
        <w:t>. buvo pasiūlyta neįprastai maža kaina ir tiekėjas</w:t>
      </w:r>
      <w:r w:rsidR="008C769D">
        <w:rPr>
          <w:szCs w:val="24"/>
        </w:rPr>
        <w:t>,</w:t>
      </w:r>
      <w:r w:rsidR="008C769D" w:rsidRPr="00D26378">
        <w:rPr>
          <w:szCs w:val="24"/>
        </w:rPr>
        <w:t xml:space="preserve"> Komisijos prašymu</w:t>
      </w:r>
      <w:r w:rsidR="008C769D">
        <w:rPr>
          <w:szCs w:val="24"/>
        </w:rPr>
        <w:t>,</w:t>
      </w:r>
      <w:r w:rsidR="008C769D" w:rsidRPr="00D26378">
        <w:rPr>
          <w:szCs w:val="24"/>
        </w:rPr>
        <w:t xml:space="preserve"> nepateikė raštiško kainos sudėtinių dalių pagrindimo arba kitaip nepagrindė neįprastai mažos kainos</w:t>
      </w:r>
      <w:r w:rsidR="008C769D">
        <w:rPr>
          <w:szCs w:val="24"/>
        </w:rPr>
        <w:t xml:space="preserve"> </w:t>
      </w:r>
      <w:r w:rsidR="008C769D">
        <w:t>konkrečioje pirkimo objekto dalyje</w:t>
      </w:r>
      <w:r w:rsidR="008C769D" w:rsidRPr="00D26378">
        <w:rPr>
          <w:szCs w:val="24"/>
        </w:rPr>
        <w:t>;</w:t>
      </w:r>
    </w:p>
    <w:p w:rsidR="008C769D" w:rsidRPr="00D26378" w:rsidRDefault="0057178E" w:rsidP="00F842C4">
      <w:pPr>
        <w:tabs>
          <w:tab w:val="left" w:pos="1276"/>
          <w:tab w:val="left" w:pos="1418"/>
        </w:tabs>
        <w:ind w:firstLine="550"/>
        <w:jc w:val="both"/>
        <w:rPr>
          <w:szCs w:val="24"/>
        </w:rPr>
      </w:pPr>
      <w:r>
        <w:rPr>
          <w:szCs w:val="24"/>
        </w:rPr>
        <w:t>53</w:t>
      </w:r>
      <w:r w:rsidR="008C769D" w:rsidRPr="00D26378">
        <w:rPr>
          <w:szCs w:val="24"/>
        </w:rPr>
        <w:t>.</w:t>
      </w:r>
      <w:r w:rsidR="008C769D">
        <w:rPr>
          <w:szCs w:val="24"/>
        </w:rPr>
        <w:t>8</w:t>
      </w:r>
      <w:r w:rsidR="008C769D" w:rsidRPr="00D26378">
        <w:rPr>
          <w:szCs w:val="24"/>
        </w:rPr>
        <w:t>. pasiūlymas buvo pateiktas ne CVP IS priemonėmis.</w:t>
      </w:r>
    </w:p>
    <w:p w:rsidR="008C769D" w:rsidRPr="00D26378" w:rsidRDefault="008C769D" w:rsidP="00F842C4">
      <w:pPr>
        <w:ind w:firstLine="550"/>
        <w:jc w:val="both"/>
        <w:rPr>
          <w:szCs w:val="24"/>
        </w:rPr>
      </w:pPr>
    </w:p>
    <w:p w:rsidR="008C769D" w:rsidRDefault="008C769D" w:rsidP="00F842C4">
      <w:pPr>
        <w:ind w:firstLine="550"/>
        <w:jc w:val="center"/>
        <w:rPr>
          <w:b/>
          <w:szCs w:val="24"/>
        </w:rPr>
      </w:pPr>
      <w:r>
        <w:rPr>
          <w:b/>
          <w:szCs w:val="24"/>
        </w:rPr>
        <w:t xml:space="preserve">X </w:t>
      </w:r>
      <w:r w:rsidRPr="00FD4AEF">
        <w:rPr>
          <w:b/>
          <w:szCs w:val="24"/>
        </w:rPr>
        <w:t>SKYRIUS</w:t>
      </w:r>
    </w:p>
    <w:p w:rsidR="008C769D" w:rsidRDefault="008C769D" w:rsidP="00F842C4">
      <w:pPr>
        <w:ind w:firstLine="550"/>
        <w:jc w:val="center"/>
        <w:rPr>
          <w:b/>
          <w:szCs w:val="24"/>
        </w:rPr>
      </w:pPr>
      <w:r w:rsidRPr="00D26378">
        <w:rPr>
          <w:b/>
          <w:szCs w:val="24"/>
        </w:rPr>
        <w:t>PASIŪLYMŲ VERTINIMAS</w:t>
      </w:r>
    </w:p>
    <w:p w:rsidR="00BC26B6" w:rsidRPr="00D26378" w:rsidRDefault="00BC26B6" w:rsidP="00F842C4">
      <w:pPr>
        <w:ind w:firstLine="550"/>
        <w:jc w:val="center"/>
        <w:rPr>
          <w:b/>
          <w:szCs w:val="24"/>
        </w:rPr>
      </w:pPr>
    </w:p>
    <w:p w:rsidR="00FE7D49" w:rsidRDefault="00C30B1A" w:rsidP="00ED17D5">
      <w:pPr>
        <w:widowControl w:val="0"/>
        <w:tabs>
          <w:tab w:val="left" w:pos="1276"/>
        </w:tabs>
        <w:ind w:firstLine="550"/>
        <w:jc w:val="both"/>
        <w:rPr>
          <w:szCs w:val="24"/>
        </w:rPr>
      </w:pPr>
      <w:r>
        <w:rPr>
          <w:szCs w:val="24"/>
        </w:rPr>
        <w:t>54</w:t>
      </w:r>
      <w:r w:rsidR="00FE7D49">
        <w:rPr>
          <w:szCs w:val="24"/>
        </w:rPr>
        <w:t>. Komisijos neatmesti pasiūlymai vertinami pagal mažiausios pasiūlymo kainos kriterijų.</w:t>
      </w:r>
    </w:p>
    <w:p w:rsidR="008C769D" w:rsidRPr="00DB0FE9" w:rsidRDefault="008C769D" w:rsidP="00F842C4">
      <w:pPr>
        <w:ind w:firstLine="550"/>
        <w:jc w:val="both"/>
        <w:rPr>
          <w:szCs w:val="24"/>
        </w:rPr>
      </w:pPr>
    </w:p>
    <w:p w:rsidR="008C769D" w:rsidRDefault="008C769D" w:rsidP="00F842C4">
      <w:pPr>
        <w:ind w:firstLine="550"/>
        <w:jc w:val="center"/>
        <w:rPr>
          <w:b/>
          <w:szCs w:val="24"/>
        </w:rPr>
      </w:pPr>
      <w:bookmarkStart w:id="6" w:name="_Toc60525491"/>
      <w:bookmarkStart w:id="7" w:name="_Toc47844937"/>
      <w:r>
        <w:rPr>
          <w:b/>
          <w:szCs w:val="24"/>
        </w:rPr>
        <w:t xml:space="preserve">XI </w:t>
      </w:r>
      <w:r w:rsidRPr="00FD4AEF">
        <w:rPr>
          <w:b/>
          <w:szCs w:val="24"/>
        </w:rPr>
        <w:t>SKYRIUS</w:t>
      </w:r>
    </w:p>
    <w:bookmarkEnd w:id="6"/>
    <w:bookmarkEnd w:id="7"/>
    <w:p w:rsidR="008C769D" w:rsidRDefault="008C769D" w:rsidP="00F842C4">
      <w:pPr>
        <w:ind w:firstLine="550"/>
        <w:jc w:val="center"/>
        <w:rPr>
          <w:b/>
          <w:szCs w:val="24"/>
        </w:rPr>
      </w:pPr>
      <w:r w:rsidRPr="00D26378">
        <w:rPr>
          <w:b/>
          <w:szCs w:val="24"/>
        </w:rPr>
        <w:t>PASIŪLYMŲ EILĖ IR SPRENDIMAS DĖL PIRKIMO SUTARTIES SUDARYMO</w:t>
      </w:r>
    </w:p>
    <w:p w:rsidR="00BC26B6" w:rsidRPr="00D26378" w:rsidRDefault="00BC26B6" w:rsidP="00F842C4">
      <w:pPr>
        <w:ind w:firstLine="550"/>
        <w:jc w:val="center"/>
        <w:rPr>
          <w:b/>
          <w:szCs w:val="24"/>
        </w:rPr>
      </w:pPr>
    </w:p>
    <w:p w:rsidR="008C769D" w:rsidRPr="00D26378" w:rsidRDefault="00C30B1A" w:rsidP="00F842C4">
      <w:pPr>
        <w:ind w:firstLine="550"/>
        <w:jc w:val="both"/>
        <w:rPr>
          <w:szCs w:val="24"/>
        </w:rPr>
      </w:pPr>
      <w:r>
        <w:rPr>
          <w:szCs w:val="24"/>
        </w:rPr>
        <w:t>55</w:t>
      </w:r>
      <w:r w:rsidR="008C769D" w:rsidRPr="00D26378">
        <w:rPr>
          <w:szCs w:val="24"/>
        </w:rPr>
        <w:t>. Išnagrinėjusi, įvertinusi ir palyginusi pateiktus pasiūlymus, Komisija nustato pasiūlymų eilę</w:t>
      </w:r>
      <w:r w:rsidR="007B3DA4">
        <w:rPr>
          <w:szCs w:val="24"/>
        </w:rPr>
        <w:t xml:space="preserve"> kainų didėjimo tvarka.</w:t>
      </w:r>
      <w:r w:rsidR="008C769D">
        <w:rPr>
          <w:szCs w:val="24"/>
        </w:rPr>
        <w:t xml:space="preserve"> </w:t>
      </w:r>
      <w:r w:rsidR="008C769D" w:rsidRPr="00DB0FE9">
        <w:rPr>
          <w:szCs w:val="24"/>
        </w:rPr>
        <w:t>Jeigu keli</w:t>
      </w:r>
      <w:r w:rsidR="00AE2319">
        <w:rPr>
          <w:szCs w:val="24"/>
        </w:rPr>
        <w:t>ų</w:t>
      </w:r>
      <w:r w:rsidR="008C769D" w:rsidRPr="00DB0FE9">
        <w:rPr>
          <w:szCs w:val="24"/>
        </w:rPr>
        <w:t xml:space="preserve"> pasiūlym</w:t>
      </w:r>
      <w:r w:rsidR="00AE2319">
        <w:rPr>
          <w:szCs w:val="24"/>
        </w:rPr>
        <w:t>ų vienoda kaina,</w:t>
      </w:r>
      <w:r w:rsidR="008C769D" w:rsidRPr="00DB0FE9">
        <w:rPr>
          <w:szCs w:val="24"/>
        </w:rPr>
        <w:t xml:space="preserve"> </w:t>
      </w:r>
      <w:r w:rsidR="008C769D" w:rsidRPr="00D26378">
        <w:rPr>
          <w:szCs w:val="24"/>
        </w:rPr>
        <w:t>nustatant pasiūlymų eilę pirmesnis į šią eilę įrašomas tiekėjas, kurio pasiūlymas CVP IS pateiktas anksčiau</w:t>
      </w:r>
      <w:r w:rsidR="00B23CE1">
        <w:rPr>
          <w:szCs w:val="24"/>
        </w:rPr>
        <w:t>.</w:t>
      </w:r>
    </w:p>
    <w:p w:rsidR="008C769D" w:rsidRPr="00D26378" w:rsidRDefault="00C30B1A" w:rsidP="00F842C4">
      <w:pPr>
        <w:ind w:firstLine="550"/>
        <w:jc w:val="both"/>
        <w:rPr>
          <w:szCs w:val="24"/>
        </w:rPr>
      </w:pPr>
      <w:r>
        <w:rPr>
          <w:szCs w:val="24"/>
        </w:rPr>
        <w:t>56</w:t>
      </w:r>
      <w:r w:rsidR="008C769D" w:rsidRPr="00D26378">
        <w:rPr>
          <w:szCs w:val="24"/>
        </w:rPr>
        <w:t>. Laimėjusiu pripažįstamas pasiūlymas</w:t>
      </w:r>
      <w:r w:rsidR="00063D05">
        <w:rPr>
          <w:szCs w:val="24"/>
        </w:rPr>
        <w:t xml:space="preserve">, </w:t>
      </w:r>
      <w:r w:rsidR="008C769D" w:rsidRPr="00D26378">
        <w:rPr>
          <w:szCs w:val="24"/>
        </w:rPr>
        <w:t>įrašytas pirmuoju pasiūlymų eilėje.</w:t>
      </w:r>
      <w:r w:rsidR="008C769D">
        <w:rPr>
          <w:szCs w:val="24"/>
        </w:rPr>
        <w:t xml:space="preserve"> </w:t>
      </w:r>
      <w:r w:rsidR="008C769D" w:rsidRPr="0095796F">
        <w:rPr>
          <w:szCs w:val="24"/>
        </w:rPr>
        <w:t>Suinteresuotiems dalyviams nedelsiant (ne vėliau kaip per 5 darbo dienas) CVP IS susirašinėjimo priemonėmis pranešama apie priimtą sprendimą sudaryti pirkimo sutartį ir nurodoma nustatyta pasiūlymų eilė, laimėjęs pasiūlymas</w:t>
      </w:r>
      <w:r w:rsidR="008C769D" w:rsidRPr="0095796F">
        <w:rPr>
          <w:i/>
          <w:szCs w:val="24"/>
        </w:rPr>
        <w:t xml:space="preserve">. </w:t>
      </w:r>
      <w:r w:rsidR="0003035A">
        <w:rPr>
          <w:i/>
          <w:szCs w:val="24"/>
        </w:rPr>
        <w:t>Pirkimo sutarties</w:t>
      </w:r>
      <w:r w:rsidR="00B23CE1">
        <w:rPr>
          <w:i/>
          <w:szCs w:val="24"/>
        </w:rPr>
        <w:t xml:space="preserve"> sudarymo</w:t>
      </w:r>
      <w:r w:rsidR="0003035A">
        <w:rPr>
          <w:i/>
          <w:szCs w:val="24"/>
        </w:rPr>
        <w:t xml:space="preserve"> atidėjimo terminas netaikomas. </w:t>
      </w:r>
      <w:r w:rsidR="008C769D" w:rsidRPr="0095796F">
        <w:rPr>
          <w:szCs w:val="24"/>
        </w:rPr>
        <w:t>Jei bus nuspręsta nesudaryti pirkimo sutarties, minėtame pranešime nurodomos tokio sprendimo priežastys.</w:t>
      </w:r>
      <w:r w:rsidR="008C769D" w:rsidRPr="00D26378">
        <w:rPr>
          <w:szCs w:val="24"/>
        </w:rPr>
        <w:t xml:space="preserve"> Tais atvejais, kai pasiūlymą pateikė tik vienas tiekėjas, pasiūlymų eilė nenustatoma ir jo pasiūlymas laikomas laimėjusiu, jeigu nebuvo atmestas pagal pirkimo sąlygų</w:t>
      </w:r>
      <w:proofErr w:type="gramStart"/>
      <w:r w:rsidR="008C769D" w:rsidRPr="00D26378">
        <w:rPr>
          <w:szCs w:val="24"/>
        </w:rPr>
        <w:t xml:space="preserve">  </w:t>
      </w:r>
      <w:proofErr w:type="gramEnd"/>
      <w:r w:rsidR="008C769D" w:rsidRPr="00D26378">
        <w:rPr>
          <w:szCs w:val="24"/>
        </w:rPr>
        <w:t xml:space="preserve">nuostatas. </w:t>
      </w:r>
    </w:p>
    <w:p w:rsidR="008C769D" w:rsidRPr="00D26378" w:rsidRDefault="00C30B1A" w:rsidP="00F842C4">
      <w:pPr>
        <w:ind w:firstLine="550"/>
        <w:jc w:val="both"/>
        <w:rPr>
          <w:szCs w:val="24"/>
        </w:rPr>
      </w:pPr>
      <w:r>
        <w:rPr>
          <w:szCs w:val="24"/>
        </w:rPr>
        <w:t>57</w:t>
      </w:r>
      <w:r w:rsidR="008C769D" w:rsidRPr="00D26378">
        <w:rPr>
          <w:szCs w:val="24"/>
        </w:rPr>
        <w:t>. Tiekėjas, kurio pasiūlymas pripažintas laimėjusiu, privalo sudaryti pirkimo sutartį per perkančiosios organizacijos nurodytą terminą. Pirkimo sutarčiai sudaryti laikas gali būti nustatomas atskiru pranešimu CVP IS susirašinėjimo priemonėmis arba nurodomas pranešime apie laimėjusį pasiūlymą.</w:t>
      </w:r>
    </w:p>
    <w:p w:rsidR="008C769D" w:rsidRDefault="00C30B1A" w:rsidP="00F842C4">
      <w:pPr>
        <w:ind w:firstLine="550"/>
        <w:jc w:val="both"/>
        <w:rPr>
          <w:spacing w:val="-4"/>
          <w:szCs w:val="24"/>
        </w:rPr>
      </w:pPr>
      <w:r>
        <w:rPr>
          <w:szCs w:val="24"/>
        </w:rPr>
        <w:t>58</w:t>
      </w:r>
      <w:r w:rsidR="00337BE6">
        <w:rPr>
          <w:szCs w:val="24"/>
        </w:rPr>
        <w:t>.</w:t>
      </w:r>
      <w:r w:rsidR="008C769D" w:rsidRPr="00D26378">
        <w:rPr>
          <w:szCs w:val="24"/>
        </w:rPr>
        <w:t xml:space="preserve"> Jeigu tiekėjas, kurio pasiūlymas pripažintas laimėjusiu, pranešimu CVP IS susirašinėjimo priemonėmis atsisako sudaryti pirkimo sutartį, </w:t>
      </w:r>
      <w:r w:rsidR="008C769D" w:rsidRPr="00D26378">
        <w:rPr>
          <w:spacing w:val="-4"/>
          <w:szCs w:val="24"/>
        </w:rPr>
        <w:t>iki nurodyto laiko nesudaro pirkimo sutarties</w:t>
      </w:r>
      <w:r w:rsidR="00B23CE1">
        <w:rPr>
          <w:spacing w:val="-4"/>
          <w:szCs w:val="24"/>
        </w:rPr>
        <w:t xml:space="preserve"> a</w:t>
      </w:r>
      <w:r w:rsidR="008C769D" w:rsidRPr="00D26378">
        <w:rPr>
          <w:spacing w:val="-4"/>
          <w:szCs w:val="24"/>
        </w:rPr>
        <w:t>rba atsisako pirkimo sutartį sudaryti pirkimo dokumentuose nustatytomis sąlygomis, laikoma, kad jis atsisakė sudaryti pirkimo sutartį. Tuo atveju perkančioji organizacija siūlo sudaryti pirkimo sutartį tiekėjui, kurio pasiūlymas pagal pasiūlymų eilę yra pirmas po tiekėjo, atsisakiusio sudaryti pirkimo sutartį.</w:t>
      </w:r>
    </w:p>
    <w:p w:rsidR="008C769D" w:rsidRPr="00D26378" w:rsidRDefault="008C769D" w:rsidP="00F842C4">
      <w:pPr>
        <w:ind w:firstLine="550"/>
        <w:jc w:val="both"/>
        <w:rPr>
          <w:spacing w:val="-4"/>
          <w:szCs w:val="24"/>
        </w:rPr>
      </w:pPr>
    </w:p>
    <w:p w:rsidR="008C769D" w:rsidRDefault="008C769D" w:rsidP="00F842C4">
      <w:pPr>
        <w:ind w:firstLine="550"/>
        <w:jc w:val="center"/>
        <w:rPr>
          <w:b/>
          <w:szCs w:val="24"/>
        </w:rPr>
      </w:pPr>
      <w:r>
        <w:rPr>
          <w:b/>
          <w:szCs w:val="24"/>
        </w:rPr>
        <w:t xml:space="preserve">XII </w:t>
      </w:r>
      <w:r w:rsidRPr="00FD4AEF">
        <w:rPr>
          <w:b/>
          <w:szCs w:val="24"/>
        </w:rPr>
        <w:t>SKYRIUS</w:t>
      </w:r>
    </w:p>
    <w:p w:rsidR="008C769D" w:rsidRPr="00D26378" w:rsidRDefault="008C769D" w:rsidP="00F842C4">
      <w:pPr>
        <w:ind w:firstLine="550"/>
        <w:jc w:val="center"/>
        <w:rPr>
          <w:b/>
          <w:szCs w:val="24"/>
        </w:rPr>
      </w:pPr>
      <w:r w:rsidRPr="00D26378">
        <w:rPr>
          <w:b/>
          <w:szCs w:val="24"/>
        </w:rPr>
        <w:t>PRETENZIJŲ IR SKUNDŲ NAGRINĖJIMO TVARKA</w:t>
      </w:r>
    </w:p>
    <w:p w:rsidR="008C769D" w:rsidRPr="00D26378" w:rsidRDefault="008C769D" w:rsidP="00F842C4">
      <w:pPr>
        <w:ind w:firstLine="550"/>
        <w:jc w:val="both"/>
        <w:rPr>
          <w:szCs w:val="24"/>
        </w:rPr>
      </w:pPr>
    </w:p>
    <w:p w:rsidR="008C769D" w:rsidRDefault="00C30B1A" w:rsidP="00F842C4">
      <w:pPr>
        <w:ind w:firstLine="550"/>
        <w:jc w:val="both"/>
        <w:rPr>
          <w:szCs w:val="24"/>
        </w:rPr>
      </w:pPr>
      <w:r>
        <w:rPr>
          <w:szCs w:val="24"/>
        </w:rPr>
        <w:t>59</w:t>
      </w:r>
      <w:r w:rsidR="008C769D" w:rsidRPr="00D26378">
        <w:rPr>
          <w:szCs w:val="24"/>
        </w:rPr>
        <w:t>. </w:t>
      </w:r>
      <w:r w:rsidR="008C769D" w:rsidRPr="009A72C5">
        <w:t>Ginčai tarp perkančiosios organizacijos ir tiekėjų nagrinėjami Viešųjų pirkimų įstatymo V skyriuje nustatyta tvarka</w:t>
      </w:r>
      <w:r w:rsidR="008C769D" w:rsidRPr="00D26378">
        <w:rPr>
          <w:szCs w:val="24"/>
        </w:rPr>
        <w:t>.</w:t>
      </w:r>
    </w:p>
    <w:p w:rsidR="008C769D" w:rsidRPr="001A49AA" w:rsidRDefault="007A1AF0" w:rsidP="00F842C4">
      <w:pPr>
        <w:ind w:firstLine="550"/>
        <w:jc w:val="both"/>
        <w:rPr>
          <w:szCs w:val="24"/>
        </w:rPr>
      </w:pPr>
      <w:r>
        <w:rPr>
          <w:szCs w:val="24"/>
        </w:rPr>
        <w:t>60</w:t>
      </w:r>
      <w:r w:rsidR="008C769D">
        <w:rPr>
          <w:szCs w:val="24"/>
        </w:rPr>
        <w:t xml:space="preserve">. Pretenzija perkančiajai organizacijai gali būti pateikiama faksu (8 5) 212 47 16, elektroniniu paštu </w:t>
      </w:r>
      <w:hyperlink r:id="rId7" w:history="1">
        <w:r w:rsidR="008C769D" w:rsidRPr="006F3481">
          <w:rPr>
            <w:rStyle w:val="Hipersaitas"/>
            <w:szCs w:val="24"/>
          </w:rPr>
          <w:t>pirkimai@vsd.lt</w:t>
        </w:r>
      </w:hyperlink>
      <w:r w:rsidR="008C769D">
        <w:rPr>
          <w:szCs w:val="24"/>
        </w:rPr>
        <w:t>, CVP IS susirašinėjimo priemonėmis</w:t>
      </w:r>
      <w:r w:rsidR="00143D6A">
        <w:rPr>
          <w:szCs w:val="24"/>
        </w:rPr>
        <w:t>, paštu</w:t>
      </w:r>
      <w:r w:rsidR="008C769D">
        <w:rPr>
          <w:szCs w:val="24"/>
        </w:rPr>
        <w:t xml:space="preserve"> ar pasirašytinai per kurjerį.</w:t>
      </w:r>
    </w:p>
    <w:p w:rsidR="008C769D" w:rsidRPr="00D26378" w:rsidRDefault="008C769D" w:rsidP="00F842C4">
      <w:pPr>
        <w:ind w:firstLine="550"/>
        <w:jc w:val="both"/>
        <w:rPr>
          <w:szCs w:val="24"/>
        </w:rPr>
      </w:pPr>
    </w:p>
    <w:p w:rsidR="008C769D" w:rsidRDefault="008C769D" w:rsidP="00F842C4">
      <w:pPr>
        <w:ind w:firstLine="550"/>
        <w:jc w:val="center"/>
        <w:rPr>
          <w:b/>
          <w:szCs w:val="24"/>
        </w:rPr>
      </w:pPr>
      <w:bookmarkStart w:id="8" w:name="_Toc60525494"/>
      <w:bookmarkStart w:id="9" w:name="_Toc47844940"/>
      <w:r>
        <w:rPr>
          <w:b/>
          <w:szCs w:val="24"/>
        </w:rPr>
        <w:t xml:space="preserve">XIII </w:t>
      </w:r>
      <w:r w:rsidRPr="00FD4AEF">
        <w:rPr>
          <w:b/>
          <w:szCs w:val="24"/>
        </w:rPr>
        <w:t>SKYRIUS</w:t>
      </w:r>
    </w:p>
    <w:p w:rsidR="008C769D" w:rsidRPr="00D26378" w:rsidRDefault="008C769D" w:rsidP="00F842C4">
      <w:pPr>
        <w:ind w:firstLine="550"/>
        <w:jc w:val="center"/>
        <w:rPr>
          <w:b/>
          <w:szCs w:val="24"/>
        </w:rPr>
      </w:pPr>
      <w:r w:rsidRPr="00D26378">
        <w:rPr>
          <w:b/>
          <w:szCs w:val="24"/>
        </w:rPr>
        <w:t>PIRKIMO SUTARTIES SUDARYMAS</w:t>
      </w:r>
      <w:bookmarkEnd w:id="8"/>
      <w:bookmarkEnd w:id="9"/>
    </w:p>
    <w:p w:rsidR="008C769D" w:rsidRPr="00D26378" w:rsidRDefault="008C769D" w:rsidP="00F842C4">
      <w:pPr>
        <w:ind w:firstLine="550"/>
        <w:jc w:val="both"/>
        <w:rPr>
          <w:szCs w:val="24"/>
        </w:rPr>
      </w:pPr>
    </w:p>
    <w:p w:rsidR="008C769D" w:rsidRDefault="007A1AF0" w:rsidP="00F842C4">
      <w:pPr>
        <w:widowControl w:val="0"/>
        <w:tabs>
          <w:tab w:val="left" w:pos="-142"/>
          <w:tab w:val="left" w:pos="567"/>
          <w:tab w:val="left" w:pos="1134"/>
        </w:tabs>
        <w:ind w:firstLine="550"/>
        <w:jc w:val="both"/>
        <w:rPr>
          <w:szCs w:val="24"/>
        </w:rPr>
      </w:pPr>
      <w:r>
        <w:rPr>
          <w:color w:val="000000"/>
          <w:szCs w:val="24"/>
        </w:rPr>
        <w:t>61</w:t>
      </w:r>
      <w:r w:rsidR="008C769D">
        <w:rPr>
          <w:color w:val="000000"/>
          <w:szCs w:val="24"/>
        </w:rPr>
        <w:t>. Su</w:t>
      </w:r>
      <w:r w:rsidR="008C769D">
        <w:rPr>
          <w:szCs w:val="24"/>
        </w:rPr>
        <w:t>darant pirkimo sutartį</w:t>
      </w:r>
      <w:r w:rsidR="008C769D" w:rsidRPr="00D26378">
        <w:rPr>
          <w:szCs w:val="24"/>
        </w:rPr>
        <w:t>, joje negali b</w:t>
      </w:r>
      <w:r w:rsidR="008C769D">
        <w:rPr>
          <w:szCs w:val="24"/>
        </w:rPr>
        <w:t>ū</w:t>
      </w:r>
      <w:r w:rsidR="008C769D" w:rsidRPr="00D26378">
        <w:rPr>
          <w:szCs w:val="24"/>
        </w:rPr>
        <w:t>ti kei</w:t>
      </w:r>
      <w:r w:rsidR="008C769D">
        <w:rPr>
          <w:szCs w:val="24"/>
        </w:rPr>
        <w:t>č</w:t>
      </w:r>
      <w:r w:rsidR="008C769D" w:rsidRPr="00D26378">
        <w:rPr>
          <w:szCs w:val="24"/>
        </w:rPr>
        <w:t>iama laim</w:t>
      </w:r>
      <w:r w:rsidR="008C769D">
        <w:rPr>
          <w:szCs w:val="24"/>
        </w:rPr>
        <w:t>ė</w:t>
      </w:r>
      <w:r w:rsidR="008C769D" w:rsidRPr="00D26378">
        <w:rPr>
          <w:szCs w:val="24"/>
        </w:rPr>
        <w:t>jusio tiek</w:t>
      </w:r>
      <w:r w:rsidR="008C769D">
        <w:rPr>
          <w:szCs w:val="24"/>
        </w:rPr>
        <w:t>ė</w:t>
      </w:r>
      <w:r w:rsidR="008C769D" w:rsidRPr="00D26378">
        <w:rPr>
          <w:szCs w:val="24"/>
        </w:rPr>
        <w:t>jo pasi</w:t>
      </w:r>
      <w:r w:rsidR="008C769D">
        <w:rPr>
          <w:szCs w:val="24"/>
        </w:rPr>
        <w:t>ū</w:t>
      </w:r>
      <w:r w:rsidR="008C769D" w:rsidRPr="00D26378">
        <w:rPr>
          <w:szCs w:val="24"/>
        </w:rPr>
        <w:t>lymo kaina ir pirkimo dokumentuose bei pasi</w:t>
      </w:r>
      <w:r w:rsidR="008C769D">
        <w:rPr>
          <w:szCs w:val="24"/>
        </w:rPr>
        <w:t>ū</w:t>
      </w:r>
      <w:r w:rsidR="008C769D" w:rsidRPr="00D26378">
        <w:rPr>
          <w:szCs w:val="24"/>
        </w:rPr>
        <w:t>lyme nustatytos pirkimo s</w:t>
      </w:r>
      <w:r w:rsidR="008C769D">
        <w:rPr>
          <w:szCs w:val="24"/>
        </w:rPr>
        <w:t>ą</w:t>
      </w:r>
      <w:r w:rsidR="008C769D" w:rsidRPr="00D26378">
        <w:rPr>
          <w:szCs w:val="24"/>
        </w:rPr>
        <w:t>lygos.</w:t>
      </w:r>
    </w:p>
    <w:p w:rsidR="008C769D" w:rsidRDefault="007A1AF0" w:rsidP="00DE0BC2">
      <w:pPr>
        <w:widowControl w:val="0"/>
        <w:tabs>
          <w:tab w:val="left" w:pos="-142"/>
          <w:tab w:val="left" w:pos="567"/>
          <w:tab w:val="left" w:pos="1134"/>
        </w:tabs>
        <w:ind w:firstLine="550"/>
        <w:jc w:val="both"/>
        <w:rPr>
          <w:szCs w:val="24"/>
        </w:rPr>
      </w:pPr>
      <w:r>
        <w:rPr>
          <w:szCs w:val="24"/>
        </w:rPr>
        <w:t>62</w:t>
      </w:r>
      <w:r w:rsidR="008C769D">
        <w:rPr>
          <w:szCs w:val="24"/>
        </w:rPr>
        <w:t xml:space="preserve">. </w:t>
      </w:r>
      <w:r w:rsidR="008C769D" w:rsidRPr="009A72C5">
        <w:rPr>
          <w:szCs w:val="24"/>
        </w:rPr>
        <w:t>Tiekėjas privalo per perkančiosios organizacijos pranešime nurodytą terminą pasirašyti pirkimo sutartį</w:t>
      </w:r>
      <w:r w:rsidR="008C769D">
        <w:rPr>
          <w:szCs w:val="24"/>
        </w:rPr>
        <w:t>.</w:t>
      </w:r>
    </w:p>
    <w:p w:rsidR="008C769D" w:rsidRPr="00632148" w:rsidRDefault="008C769D" w:rsidP="00B04BA9">
      <w:pPr>
        <w:widowControl w:val="0"/>
        <w:ind w:left="6480" w:right="139"/>
        <w:rPr>
          <w:sz w:val="22"/>
          <w:szCs w:val="22"/>
        </w:rPr>
      </w:pPr>
      <w:r w:rsidRPr="00F25053">
        <w:rPr>
          <w:iCs/>
          <w:sz w:val="22"/>
          <w:szCs w:val="22"/>
        </w:rPr>
        <w:br w:type="page"/>
      </w:r>
    </w:p>
    <w:p w:rsidR="008C769D" w:rsidRPr="00CA19E1" w:rsidRDefault="008C769D" w:rsidP="00B04BA9">
      <w:pPr>
        <w:widowControl w:val="0"/>
        <w:ind w:left="5184" w:right="-178" w:firstLine="1296"/>
        <w:rPr>
          <w:szCs w:val="24"/>
        </w:rPr>
      </w:pPr>
      <w:r w:rsidRPr="00CA19E1">
        <w:rPr>
          <w:szCs w:val="24"/>
        </w:rPr>
        <w:lastRenderedPageBreak/>
        <w:t>1 priedas</w:t>
      </w:r>
    </w:p>
    <w:p w:rsidR="008C769D" w:rsidRPr="00053CFF" w:rsidRDefault="008C769D" w:rsidP="00F842C4">
      <w:pPr>
        <w:widowControl w:val="0"/>
        <w:ind w:left="6237" w:right="-178"/>
        <w:rPr>
          <w:szCs w:val="24"/>
        </w:rPr>
      </w:pPr>
    </w:p>
    <w:bookmarkEnd w:id="4"/>
    <w:bookmarkEnd w:id="5"/>
    <w:p w:rsidR="008C769D" w:rsidRPr="00053CFF" w:rsidRDefault="008C769D" w:rsidP="00F842C4">
      <w:pPr>
        <w:widowControl w:val="0"/>
        <w:ind w:right="-3"/>
        <w:jc w:val="center"/>
        <w:rPr>
          <w:szCs w:val="24"/>
        </w:rPr>
      </w:pPr>
      <w:r w:rsidRPr="00053CFF">
        <w:rPr>
          <w:szCs w:val="24"/>
        </w:rPr>
        <w:t>Herbas arba prekių ženklas</w:t>
      </w:r>
    </w:p>
    <w:p w:rsidR="008C769D" w:rsidRPr="00053CFF" w:rsidRDefault="008C769D" w:rsidP="00F842C4">
      <w:pPr>
        <w:widowControl w:val="0"/>
        <w:ind w:right="-178"/>
        <w:jc w:val="center"/>
        <w:rPr>
          <w:szCs w:val="24"/>
        </w:rPr>
      </w:pPr>
    </w:p>
    <w:p w:rsidR="008C769D" w:rsidRPr="00053CFF" w:rsidRDefault="008C769D" w:rsidP="00F842C4">
      <w:pPr>
        <w:widowControl w:val="0"/>
        <w:ind w:right="-178"/>
        <w:jc w:val="center"/>
        <w:rPr>
          <w:szCs w:val="24"/>
        </w:rPr>
      </w:pPr>
      <w:r w:rsidRPr="00053CFF">
        <w:rPr>
          <w:szCs w:val="24"/>
        </w:rPr>
        <w:t>(Tiekėjo pavadinimas)</w:t>
      </w:r>
    </w:p>
    <w:p w:rsidR="008C769D" w:rsidRPr="00053CFF" w:rsidRDefault="008C769D" w:rsidP="00F842C4">
      <w:pPr>
        <w:widowControl w:val="0"/>
        <w:ind w:right="-178"/>
        <w:jc w:val="center"/>
        <w:rPr>
          <w:szCs w:val="24"/>
        </w:rPr>
      </w:pPr>
    </w:p>
    <w:p w:rsidR="008C769D" w:rsidRPr="005B1E1D" w:rsidRDefault="008C769D" w:rsidP="00F842C4">
      <w:pPr>
        <w:widowControl w:val="0"/>
        <w:ind w:right="-178"/>
        <w:jc w:val="center"/>
        <w:rPr>
          <w:sz w:val="20"/>
        </w:rPr>
      </w:pPr>
      <w:r w:rsidRPr="005B1E1D">
        <w:rPr>
          <w:sz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C769D" w:rsidRPr="005B1E1D" w:rsidRDefault="008C769D" w:rsidP="00F842C4">
      <w:pPr>
        <w:widowControl w:val="0"/>
        <w:jc w:val="both"/>
        <w:rPr>
          <w:sz w:val="20"/>
        </w:rPr>
      </w:pPr>
    </w:p>
    <w:p w:rsidR="008C769D" w:rsidRPr="00053CFF" w:rsidRDefault="008C769D" w:rsidP="00F842C4">
      <w:pPr>
        <w:widowControl w:val="0"/>
        <w:jc w:val="both"/>
        <w:rPr>
          <w:szCs w:val="24"/>
        </w:rPr>
      </w:pPr>
      <w:r w:rsidRPr="00053CFF">
        <w:rPr>
          <w:szCs w:val="24"/>
        </w:rPr>
        <w:t>__________________________</w:t>
      </w:r>
    </w:p>
    <w:p w:rsidR="008C769D" w:rsidRPr="00053CFF" w:rsidRDefault="008C769D" w:rsidP="00F842C4">
      <w:pPr>
        <w:widowControl w:val="0"/>
        <w:tabs>
          <w:tab w:val="center" w:pos="2520"/>
        </w:tabs>
        <w:jc w:val="both"/>
        <w:rPr>
          <w:szCs w:val="24"/>
        </w:rPr>
      </w:pPr>
      <w:r w:rsidRPr="00053CFF">
        <w:rPr>
          <w:szCs w:val="24"/>
        </w:rPr>
        <w:t>(Adresatas (perkančioji organizacija))</w:t>
      </w:r>
    </w:p>
    <w:p w:rsidR="008C769D" w:rsidRPr="00053CFF" w:rsidRDefault="008C769D" w:rsidP="00F842C4">
      <w:pPr>
        <w:pStyle w:val="Antrat5"/>
        <w:widowControl w:val="0"/>
        <w:rPr>
          <w:b/>
          <w:caps/>
          <w:sz w:val="24"/>
          <w:szCs w:val="24"/>
        </w:rPr>
      </w:pPr>
      <w:r w:rsidRPr="00053CFF">
        <w:rPr>
          <w:b/>
          <w:caps/>
          <w:sz w:val="24"/>
          <w:szCs w:val="24"/>
        </w:rPr>
        <w:t>PASIŪLYMAS</w:t>
      </w:r>
    </w:p>
    <w:p w:rsidR="008C769D" w:rsidRPr="00053CFF" w:rsidRDefault="008C769D" w:rsidP="00F842C4">
      <w:pPr>
        <w:widowControl w:val="0"/>
        <w:ind w:right="-178"/>
        <w:jc w:val="center"/>
        <w:rPr>
          <w:szCs w:val="24"/>
        </w:rPr>
      </w:pPr>
      <w:r w:rsidRPr="00053CFF">
        <w:rPr>
          <w:b/>
          <w:szCs w:val="24"/>
        </w:rPr>
        <w:t>DĖL</w:t>
      </w:r>
      <w:r w:rsidRPr="00053CFF">
        <w:rPr>
          <w:szCs w:val="24"/>
        </w:rPr>
        <w:t xml:space="preserve"> </w:t>
      </w:r>
      <w:r w:rsidR="00AA1CFD" w:rsidRPr="00AA1CFD">
        <w:rPr>
          <w:b/>
          <w:szCs w:val="24"/>
        </w:rPr>
        <w:t xml:space="preserve">OPTINIŲ TINKLO PLOKŠČIŲ </w:t>
      </w:r>
      <w:r w:rsidR="00173B06">
        <w:rPr>
          <w:b/>
          <w:szCs w:val="24"/>
        </w:rPr>
        <w:t xml:space="preserve">MAŽOS VERTĖS </w:t>
      </w:r>
      <w:r>
        <w:rPr>
          <w:b/>
          <w:szCs w:val="24"/>
        </w:rPr>
        <w:t>PIRKIMO</w:t>
      </w:r>
    </w:p>
    <w:p w:rsidR="008C769D" w:rsidRPr="00053CFF" w:rsidRDefault="008C769D" w:rsidP="00F842C4">
      <w:pPr>
        <w:widowControl w:val="0"/>
        <w:jc w:val="center"/>
        <w:rPr>
          <w:szCs w:val="24"/>
        </w:rPr>
      </w:pPr>
      <w:r w:rsidRPr="00053CFF">
        <w:rPr>
          <w:szCs w:val="24"/>
        </w:rPr>
        <w:t>___________________</w:t>
      </w:r>
    </w:p>
    <w:p w:rsidR="008C769D" w:rsidRPr="00053CFF" w:rsidRDefault="008C769D" w:rsidP="00F842C4">
      <w:pPr>
        <w:widowControl w:val="0"/>
        <w:jc w:val="center"/>
        <w:rPr>
          <w:szCs w:val="24"/>
        </w:rPr>
      </w:pPr>
      <w:r w:rsidRPr="00053CFF">
        <w:rPr>
          <w:szCs w:val="24"/>
        </w:rPr>
        <w:t>(Data)</w:t>
      </w:r>
    </w:p>
    <w:p w:rsidR="008C769D" w:rsidRPr="00053CFF" w:rsidRDefault="008C769D" w:rsidP="00F842C4">
      <w:pPr>
        <w:widowControl w:val="0"/>
        <w:jc w:val="center"/>
        <w:rPr>
          <w:szCs w:val="24"/>
        </w:rPr>
      </w:pPr>
      <w:r w:rsidRPr="00053CFF">
        <w:rPr>
          <w:szCs w:val="24"/>
        </w:rPr>
        <w:t>____________________</w:t>
      </w:r>
    </w:p>
    <w:p w:rsidR="008C769D" w:rsidRPr="00053CFF" w:rsidRDefault="008C769D" w:rsidP="00F842C4">
      <w:pPr>
        <w:widowControl w:val="0"/>
        <w:jc w:val="center"/>
        <w:rPr>
          <w:szCs w:val="24"/>
        </w:rPr>
      </w:pPr>
      <w:r w:rsidRPr="00053CFF">
        <w:rPr>
          <w:szCs w:val="24"/>
        </w:rPr>
        <w:t>(Vieta)</w:t>
      </w:r>
    </w:p>
    <w:p w:rsidR="008C769D" w:rsidRPr="00053CFF" w:rsidRDefault="008C769D" w:rsidP="00F842C4">
      <w:pPr>
        <w:widowControl w:val="0"/>
        <w:jc w:val="center"/>
        <w:rPr>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8C769D" w:rsidRPr="00053CFF" w:rsidTr="00302C6D">
        <w:trPr>
          <w:trHeight w:val="247"/>
        </w:trPr>
        <w:tc>
          <w:tcPr>
            <w:tcW w:w="4644" w:type="dxa"/>
          </w:tcPr>
          <w:p w:rsidR="008C769D" w:rsidRPr="00053CFF" w:rsidRDefault="008C769D" w:rsidP="00F842C4">
            <w:pPr>
              <w:widowControl w:val="0"/>
              <w:jc w:val="both"/>
              <w:rPr>
                <w:szCs w:val="24"/>
              </w:rPr>
            </w:pPr>
            <w:r w:rsidRPr="00053CFF">
              <w:rPr>
                <w:szCs w:val="24"/>
              </w:rPr>
              <w:t>Teikėjo pavadinimas</w:t>
            </w:r>
          </w:p>
        </w:tc>
        <w:tc>
          <w:tcPr>
            <w:tcW w:w="5211" w:type="dxa"/>
          </w:tcPr>
          <w:p w:rsidR="008C769D" w:rsidRPr="00053CFF" w:rsidRDefault="008C769D" w:rsidP="00F842C4">
            <w:pPr>
              <w:widowControl w:val="0"/>
              <w:jc w:val="both"/>
              <w:rPr>
                <w:szCs w:val="24"/>
              </w:rPr>
            </w:pPr>
          </w:p>
        </w:tc>
      </w:tr>
      <w:tr w:rsidR="008C769D" w:rsidRPr="00053CFF" w:rsidTr="00302C6D">
        <w:trPr>
          <w:trHeight w:val="255"/>
        </w:trPr>
        <w:tc>
          <w:tcPr>
            <w:tcW w:w="4644" w:type="dxa"/>
          </w:tcPr>
          <w:p w:rsidR="008C769D" w:rsidRPr="00053CFF" w:rsidRDefault="008C769D" w:rsidP="00F842C4">
            <w:pPr>
              <w:widowControl w:val="0"/>
              <w:jc w:val="both"/>
              <w:rPr>
                <w:szCs w:val="24"/>
              </w:rPr>
            </w:pPr>
            <w:r w:rsidRPr="00053CFF">
              <w:rPr>
                <w:szCs w:val="24"/>
              </w:rPr>
              <w:t>Teikėjo adresas</w:t>
            </w:r>
          </w:p>
        </w:tc>
        <w:tc>
          <w:tcPr>
            <w:tcW w:w="5211" w:type="dxa"/>
          </w:tcPr>
          <w:p w:rsidR="008C769D" w:rsidRPr="00053CFF" w:rsidRDefault="008C769D" w:rsidP="00F842C4">
            <w:pPr>
              <w:widowControl w:val="0"/>
              <w:jc w:val="both"/>
              <w:rPr>
                <w:szCs w:val="24"/>
              </w:rPr>
            </w:pPr>
          </w:p>
        </w:tc>
      </w:tr>
      <w:tr w:rsidR="008C769D" w:rsidRPr="00053CFF" w:rsidTr="00302C6D">
        <w:trPr>
          <w:trHeight w:val="20"/>
        </w:trPr>
        <w:tc>
          <w:tcPr>
            <w:tcW w:w="4644" w:type="dxa"/>
          </w:tcPr>
          <w:p w:rsidR="008C769D" w:rsidRPr="00053CFF" w:rsidRDefault="008C769D" w:rsidP="00F842C4">
            <w:pPr>
              <w:widowControl w:val="0"/>
              <w:jc w:val="both"/>
              <w:rPr>
                <w:szCs w:val="24"/>
              </w:rPr>
            </w:pPr>
            <w:r w:rsidRPr="00053CFF">
              <w:rPr>
                <w:szCs w:val="24"/>
              </w:rPr>
              <w:t>Įmonės kodas</w:t>
            </w:r>
          </w:p>
        </w:tc>
        <w:tc>
          <w:tcPr>
            <w:tcW w:w="5211" w:type="dxa"/>
          </w:tcPr>
          <w:p w:rsidR="008C769D" w:rsidRPr="00053CFF" w:rsidRDefault="008C769D" w:rsidP="00F842C4">
            <w:pPr>
              <w:widowControl w:val="0"/>
              <w:jc w:val="both"/>
              <w:rPr>
                <w:szCs w:val="24"/>
              </w:rPr>
            </w:pPr>
          </w:p>
        </w:tc>
      </w:tr>
      <w:tr w:rsidR="008C769D" w:rsidRPr="00053CFF" w:rsidTr="00302C6D">
        <w:trPr>
          <w:trHeight w:val="20"/>
        </w:trPr>
        <w:tc>
          <w:tcPr>
            <w:tcW w:w="4644" w:type="dxa"/>
          </w:tcPr>
          <w:p w:rsidR="008C769D" w:rsidRPr="00053CFF" w:rsidRDefault="008C769D" w:rsidP="00F842C4">
            <w:pPr>
              <w:widowControl w:val="0"/>
              <w:jc w:val="both"/>
              <w:rPr>
                <w:szCs w:val="24"/>
              </w:rPr>
            </w:pPr>
            <w:r w:rsidRPr="00053CFF">
              <w:rPr>
                <w:szCs w:val="24"/>
              </w:rPr>
              <w:t>PVM mokėtojo kodas</w:t>
            </w:r>
          </w:p>
        </w:tc>
        <w:tc>
          <w:tcPr>
            <w:tcW w:w="5211" w:type="dxa"/>
          </w:tcPr>
          <w:p w:rsidR="008C769D" w:rsidRPr="00053CFF" w:rsidRDefault="008C769D" w:rsidP="00F842C4">
            <w:pPr>
              <w:widowControl w:val="0"/>
              <w:jc w:val="both"/>
              <w:rPr>
                <w:szCs w:val="24"/>
              </w:rPr>
            </w:pPr>
          </w:p>
        </w:tc>
      </w:tr>
      <w:tr w:rsidR="008C769D" w:rsidRPr="00053CFF" w:rsidTr="00302C6D">
        <w:trPr>
          <w:trHeight w:val="20"/>
        </w:trPr>
        <w:tc>
          <w:tcPr>
            <w:tcW w:w="4644" w:type="dxa"/>
          </w:tcPr>
          <w:p w:rsidR="008C769D" w:rsidRPr="00053CFF" w:rsidRDefault="008C769D" w:rsidP="00F842C4">
            <w:pPr>
              <w:widowControl w:val="0"/>
              <w:jc w:val="both"/>
              <w:rPr>
                <w:szCs w:val="24"/>
              </w:rPr>
            </w:pPr>
            <w:r w:rsidRPr="00053CFF">
              <w:rPr>
                <w:szCs w:val="24"/>
              </w:rPr>
              <w:t>Banko sąskaita</w:t>
            </w:r>
          </w:p>
        </w:tc>
        <w:tc>
          <w:tcPr>
            <w:tcW w:w="5211" w:type="dxa"/>
          </w:tcPr>
          <w:p w:rsidR="008C769D" w:rsidRPr="00053CFF" w:rsidRDefault="008C769D" w:rsidP="00F842C4">
            <w:pPr>
              <w:widowControl w:val="0"/>
              <w:jc w:val="both"/>
              <w:rPr>
                <w:szCs w:val="24"/>
              </w:rPr>
            </w:pPr>
          </w:p>
        </w:tc>
      </w:tr>
      <w:tr w:rsidR="008C769D" w:rsidRPr="00053CFF" w:rsidTr="00302C6D">
        <w:trPr>
          <w:trHeight w:val="20"/>
        </w:trPr>
        <w:tc>
          <w:tcPr>
            <w:tcW w:w="4644" w:type="dxa"/>
          </w:tcPr>
          <w:p w:rsidR="008C769D" w:rsidRPr="00053CFF" w:rsidRDefault="008C769D" w:rsidP="00F842C4">
            <w:pPr>
              <w:widowControl w:val="0"/>
              <w:jc w:val="both"/>
              <w:rPr>
                <w:szCs w:val="24"/>
              </w:rPr>
            </w:pPr>
            <w:r w:rsidRPr="00053CFF">
              <w:rPr>
                <w:szCs w:val="24"/>
              </w:rPr>
              <w:t>Už pasiūlymą atsakingo asmens vardas, pavardė, pareigos</w:t>
            </w:r>
          </w:p>
        </w:tc>
        <w:tc>
          <w:tcPr>
            <w:tcW w:w="5211" w:type="dxa"/>
          </w:tcPr>
          <w:p w:rsidR="008C769D" w:rsidRPr="00053CFF" w:rsidRDefault="008C769D" w:rsidP="00F842C4">
            <w:pPr>
              <w:widowControl w:val="0"/>
              <w:jc w:val="both"/>
              <w:rPr>
                <w:szCs w:val="24"/>
              </w:rPr>
            </w:pPr>
          </w:p>
        </w:tc>
      </w:tr>
      <w:tr w:rsidR="008C769D" w:rsidRPr="00053CFF" w:rsidTr="00302C6D">
        <w:trPr>
          <w:trHeight w:val="20"/>
        </w:trPr>
        <w:tc>
          <w:tcPr>
            <w:tcW w:w="4644" w:type="dxa"/>
          </w:tcPr>
          <w:p w:rsidR="008C769D" w:rsidRPr="00053CFF" w:rsidRDefault="008C769D" w:rsidP="00F842C4">
            <w:pPr>
              <w:widowControl w:val="0"/>
              <w:jc w:val="both"/>
              <w:rPr>
                <w:szCs w:val="24"/>
              </w:rPr>
            </w:pPr>
            <w:r w:rsidRPr="00053CFF">
              <w:rPr>
                <w:szCs w:val="24"/>
              </w:rPr>
              <w:t>Telefono numeris</w:t>
            </w:r>
          </w:p>
        </w:tc>
        <w:tc>
          <w:tcPr>
            <w:tcW w:w="5211" w:type="dxa"/>
          </w:tcPr>
          <w:p w:rsidR="008C769D" w:rsidRPr="00053CFF" w:rsidRDefault="008C769D" w:rsidP="00F842C4">
            <w:pPr>
              <w:widowControl w:val="0"/>
              <w:jc w:val="both"/>
              <w:rPr>
                <w:szCs w:val="24"/>
              </w:rPr>
            </w:pPr>
          </w:p>
        </w:tc>
      </w:tr>
      <w:tr w:rsidR="008C769D" w:rsidRPr="00053CFF" w:rsidTr="00302C6D">
        <w:trPr>
          <w:trHeight w:val="20"/>
        </w:trPr>
        <w:tc>
          <w:tcPr>
            <w:tcW w:w="4644" w:type="dxa"/>
          </w:tcPr>
          <w:p w:rsidR="008C769D" w:rsidRPr="00053CFF" w:rsidRDefault="008C769D" w:rsidP="00F842C4">
            <w:pPr>
              <w:widowControl w:val="0"/>
              <w:jc w:val="both"/>
              <w:rPr>
                <w:szCs w:val="24"/>
              </w:rPr>
            </w:pPr>
            <w:r w:rsidRPr="00053CFF">
              <w:rPr>
                <w:szCs w:val="24"/>
              </w:rPr>
              <w:t>Fakso numeris</w:t>
            </w:r>
          </w:p>
        </w:tc>
        <w:tc>
          <w:tcPr>
            <w:tcW w:w="5211" w:type="dxa"/>
          </w:tcPr>
          <w:p w:rsidR="008C769D" w:rsidRPr="00053CFF" w:rsidRDefault="008C769D" w:rsidP="00F842C4">
            <w:pPr>
              <w:widowControl w:val="0"/>
              <w:jc w:val="both"/>
              <w:rPr>
                <w:szCs w:val="24"/>
              </w:rPr>
            </w:pPr>
          </w:p>
        </w:tc>
      </w:tr>
      <w:tr w:rsidR="008C769D" w:rsidRPr="00053CFF" w:rsidTr="00302C6D">
        <w:trPr>
          <w:trHeight w:val="20"/>
        </w:trPr>
        <w:tc>
          <w:tcPr>
            <w:tcW w:w="4644" w:type="dxa"/>
          </w:tcPr>
          <w:p w:rsidR="008C769D" w:rsidRPr="00053CFF" w:rsidRDefault="008C769D" w:rsidP="00F842C4">
            <w:pPr>
              <w:widowControl w:val="0"/>
              <w:jc w:val="both"/>
              <w:rPr>
                <w:szCs w:val="24"/>
              </w:rPr>
            </w:pPr>
            <w:r w:rsidRPr="00053CFF">
              <w:rPr>
                <w:szCs w:val="24"/>
              </w:rPr>
              <w:t>El. pašto adresas</w:t>
            </w:r>
          </w:p>
        </w:tc>
        <w:tc>
          <w:tcPr>
            <w:tcW w:w="5211" w:type="dxa"/>
          </w:tcPr>
          <w:p w:rsidR="008C769D" w:rsidRPr="00053CFF" w:rsidRDefault="008C769D" w:rsidP="00F842C4">
            <w:pPr>
              <w:widowControl w:val="0"/>
              <w:jc w:val="both"/>
              <w:rPr>
                <w:szCs w:val="24"/>
              </w:rPr>
            </w:pPr>
          </w:p>
        </w:tc>
      </w:tr>
    </w:tbl>
    <w:p w:rsidR="008C769D" w:rsidRPr="00053CFF" w:rsidRDefault="008C769D" w:rsidP="00F842C4">
      <w:pPr>
        <w:widowControl w:val="0"/>
        <w:ind w:firstLine="567"/>
        <w:jc w:val="both"/>
        <w:rPr>
          <w:szCs w:val="24"/>
        </w:rPr>
      </w:pPr>
      <w:r w:rsidRPr="00053CFF">
        <w:rPr>
          <w:szCs w:val="24"/>
        </w:rPr>
        <w:t>1. Šiuo pasiūlymu pažymime, kad sutinkame su visomis pirkimo sąlygomis, nustatytomis:</w:t>
      </w:r>
    </w:p>
    <w:p w:rsidR="008C769D" w:rsidRPr="00053CFF" w:rsidRDefault="008C769D" w:rsidP="00F842C4">
      <w:pPr>
        <w:widowControl w:val="0"/>
        <w:numPr>
          <w:ilvl w:val="0"/>
          <w:numId w:val="9"/>
        </w:numPr>
        <w:tabs>
          <w:tab w:val="clear" w:pos="1077"/>
          <w:tab w:val="num" w:pos="851"/>
        </w:tabs>
        <w:ind w:firstLine="567"/>
        <w:jc w:val="both"/>
        <w:rPr>
          <w:szCs w:val="24"/>
        </w:rPr>
      </w:pPr>
      <w:r w:rsidRPr="00053CFF">
        <w:rPr>
          <w:szCs w:val="24"/>
        </w:rPr>
        <w:t>skelbime, paskelbtame Centrinėje viešųjų pirkimų informacinėje sistemoje;</w:t>
      </w:r>
    </w:p>
    <w:p w:rsidR="008C769D" w:rsidRPr="00053CFF" w:rsidRDefault="00143D6A" w:rsidP="00F842C4">
      <w:pPr>
        <w:widowControl w:val="0"/>
        <w:numPr>
          <w:ilvl w:val="0"/>
          <w:numId w:val="9"/>
        </w:numPr>
        <w:tabs>
          <w:tab w:val="clear" w:pos="1077"/>
          <w:tab w:val="num" w:pos="851"/>
        </w:tabs>
        <w:ind w:firstLine="567"/>
        <w:jc w:val="both"/>
        <w:rPr>
          <w:szCs w:val="24"/>
        </w:rPr>
      </w:pPr>
      <w:r>
        <w:rPr>
          <w:szCs w:val="24"/>
        </w:rPr>
        <w:t>mažos vertės apklausos</w:t>
      </w:r>
      <w:r w:rsidR="008C769D" w:rsidRPr="00053CFF">
        <w:rPr>
          <w:szCs w:val="24"/>
        </w:rPr>
        <w:t xml:space="preserve"> sąlygose;</w:t>
      </w:r>
    </w:p>
    <w:p w:rsidR="008C769D" w:rsidRPr="00053CFF" w:rsidRDefault="008C769D" w:rsidP="00F842C4">
      <w:pPr>
        <w:widowControl w:val="0"/>
        <w:numPr>
          <w:ilvl w:val="0"/>
          <w:numId w:val="9"/>
        </w:numPr>
        <w:tabs>
          <w:tab w:val="clear" w:pos="1077"/>
          <w:tab w:val="num" w:pos="851"/>
        </w:tabs>
        <w:ind w:firstLine="567"/>
        <w:jc w:val="both"/>
        <w:rPr>
          <w:szCs w:val="24"/>
        </w:rPr>
      </w:pPr>
      <w:r w:rsidRPr="00053CFF">
        <w:rPr>
          <w:szCs w:val="24"/>
        </w:rPr>
        <w:t>kituose pirkimo dokumentuose.</w:t>
      </w:r>
    </w:p>
    <w:p w:rsidR="008C769D" w:rsidRDefault="008C769D" w:rsidP="00F842C4">
      <w:pPr>
        <w:widowControl w:val="0"/>
        <w:ind w:firstLine="567"/>
        <w:jc w:val="both"/>
        <w:rPr>
          <w:szCs w:val="24"/>
        </w:rPr>
      </w:pPr>
      <w:r>
        <w:rPr>
          <w:szCs w:val="24"/>
        </w:rPr>
        <w:t xml:space="preserve">2. Mes siūlome </w:t>
      </w:r>
      <w:r w:rsidR="009E4D74">
        <w:rPr>
          <w:szCs w:val="24"/>
        </w:rPr>
        <w:t>šias prekes</w:t>
      </w:r>
      <w:r w:rsidRPr="002B5A6E">
        <w:rPr>
          <w:i/>
          <w:szCs w:val="24"/>
        </w:rPr>
        <w:t xml:space="preserve"> </w:t>
      </w:r>
      <w:r>
        <w:rPr>
          <w:szCs w:val="24"/>
        </w:rPr>
        <w:t xml:space="preserve">ir </w:t>
      </w:r>
      <w:r w:rsidRPr="00053CFF">
        <w:rPr>
          <w:szCs w:val="24"/>
        </w:rPr>
        <w:t xml:space="preserve">patvirtiname, kad siūlomos </w:t>
      </w:r>
      <w:r>
        <w:rPr>
          <w:szCs w:val="24"/>
        </w:rPr>
        <w:t>prekės</w:t>
      </w:r>
      <w:r w:rsidRPr="00053CFF">
        <w:rPr>
          <w:i/>
          <w:szCs w:val="24"/>
        </w:rPr>
        <w:t xml:space="preserve"> </w:t>
      </w:r>
      <w:r w:rsidRPr="00053CFF">
        <w:rPr>
          <w:szCs w:val="24"/>
        </w:rPr>
        <w:t>visiškai atitinka pirkimo dokumentuose nurodytus reikalavimus.</w:t>
      </w:r>
    </w:p>
    <w:p w:rsidR="008C769D" w:rsidRDefault="008C769D" w:rsidP="00F842C4">
      <w:pPr>
        <w:ind w:firstLine="567"/>
        <w:rPr>
          <w:szCs w:val="24"/>
        </w:rPr>
      </w:pPr>
    </w:p>
    <w:p w:rsidR="008C769D" w:rsidRDefault="005156C7" w:rsidP="00F842C4">
      <w:pPr>
        <w:ind w:firstLine="567"/>
        <w:rPr>
          <w:szCs w:val="24"/>
        </w:rPr>
      </w:pPr>
      <w:r>
        <w:rPr>
          <w:szCs w:val="24"/>
        </w:rPr>
        <w:t>P</w:t>
      </w:r>
      <w:r w:rsidR="008C769D" w:rsidRPr="00053CFF">
        <w:rPr>
          <w:szCs w:val="24"/>
        </w:rPr>
        <w:t>asiūlymas</w:t>
      </w:r>
      <w:r w:rsidR="008C769D">
        <w:rPr>
          <w:szCs w:val="24"/>
        </w:rPr>
        <w:t>:</w:t>
      </w:r>
    </w:p>
    <w:p w:rsidR="008C769D" w:rsidRDefault="008C769D" w:rsidP="00F842C4">
      <w:pPr>
        <w:ind w:firstLine="567"/>
        <w:rPr>
          <w:szCs w:val="24"/>
        </w:rPr>
      </w:pPr>
    </w:p>
    <w:p w:rsidR="008C769D" w:rsidRDefault="008C769D" w:rsidP="00F842C4">
      <w:pPr>
        <w:ind w:firstLine="567"/>
        <w:rPr>
          <w:szCs w:val="24"/>
        </w:rPr>
      </w:pPr>
      <w:r>
        <w:rPr>
          <w:szCs w:val="24"/>
        </w:rPr>
        <w:t>1 lentelė.</w:t>
      </w:r>
      <w:r w:rsidRPr="006438B2">
        <w:rPr>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0"/>
        <w:gridCol w:w="1523"/>
        <w:gridCol w:w="992"/>
        <w:gridCol w:w="1134"/>
        <w:gridCol w:w="992"/>
        <w:gridCol w:w="993"/>
        <w:gridCol w:w="1134"/>
        <w:gridCol w:w="2490"/>
      </w:tblGrid>
      <w:tr w:rsidR="008C769D" w:rsidRPr="002811AB" w:rsidTr="007D599C">
        <w:tc>
          <w:tcPr>
            <w:tcW w:w="570" w:type="dxa"/>
            <w:vAlign w:val="center"/>
          </w:tcPr>
          <w:p w:rsidR="008C769D" w:rsidRPr="00352D85" w:rsidRDefault="008C769D" w:rsidP="00352D85">
            <w:pPr>
              <w:jc w:val="center"/>
              <w:rPr>
                <w:b/>
                <w:szCs w:val="22"/>
                <w:lang w:eastAsia="lt-LT"/>
              </w:rPr>
            </w:pPr>
            <w:r w:rsidRPr="00352D85">
              <w:rPr>
                <w:b/>
                <w:sz w:val="22"/>
                <w:szCs w:val="22"/>
                <w:lang w:eastAsia="lt-LT"/>
              </w:rPr>
              <w:t>Eil. Nr.</w:t>
            </w:r>
          </w:p>
        </w:tc>
        <w:tc>
          <w:tcPr>
            <w:tcW w:w="1523" w:type="dxa"/>
            <w:vAlign w:val="center"/>
          </w:tcPr>
          <w:p w:rsidR="008C769D" w:rsidRPr="00352D85" w:rsidRDefault="008C769D" w:rsidP="00352D85">
            <w:pPr>
              <w:jc w:val="center"/>
              <w:rPr>
                <w:b/>
                <w:szCs w:val="22"/>
                <w:lang w:eastAsia="lt-LT"/>
              </w:rPr>
            </w:pPr>
            <w:r w:rsidRPr="00352D85">
              <w:rPr>
                <w:b/>
                <w:sz w:val="22"/>
                <w:szCs w:val="22"/>
                <w:lang w:eastAsia="lt-LT"/>
              </w:rPr>
              <w:t>Prekė</w:t>
            </w:r>
          </w:p>
        </w:tc>
        <w:tc>
          <w:tcPr>
            <w:tcW w:w="992" w:type="dxa"/>
            <w:vAlign w:val="center"/>
          </w:tcPr>
          <w:p w:rsidR="008C769D" w:rsidRDefault="00C907E2" w:rsidP="00352D85">
            <w:pPr>
              <w:jc w:val="center"/>
              <w:rPr>
                <w:b/>
                <w:szCs w:val="22"/>
                <w:lang w:eastAsia="lt-LT"/>
              </w:rPr>
            </w:pPr>
            <w:r>
              <w:rPr>
                <w:b/>
                <w:sz w:val="22"/>
                <w:szCs w:val="22"/>
                <w:lang w:eastAsia="lt-LT"/>
              </w:rPr>
              <w:t>Kiekis</w:t>
            </w:r>
          </w:p>
          <w:p w:rsidR="007D599C" w:rsidRPr="00352D85" w:rsidRDefault="007D599C" w:rsidP="00352D85">
            <w:pPr>
              <w:jc w:val="center"/>
              <w:rPr>
                <w:b/>
                <w:szCs w:val="22"/>
                <w:lang w:eastAsia="lt-LT"/>
              </w:rPr>
            </w:pPr>
            <w:proofErr w:type="spellStart"/>
            <w:r>
              <w:rPr>
                <w:b/>
                <w:sz w:val="22"/>
                <w:szCs w:val="22"/>
                <w:lang w:eastAsia="lt-LT"/>
              </w:rPr>
              <w:t>vnt</w:t>
            </w:r>
            <w:proofErr w:type="spellEnd"/>
          </w:p>
        </w:tc>
        <w:tc>
          <w:tcPr>
            <w:tcW w:w="1134" w:type="dxa"/>
            <w:vAlign w:val="center"/>
          </w:tcPr>
          <w:p w:rsidR="008C769D" w:rsidRPr="00352D85" w:rsidRDefault="007D599C" w:rsidP="00352D85">
            <w:pPr>
              <w:jc w:val="center"/>
              <w:rPr>
                <w:b/>
                <w:szCs w:val="22"/>
                <w:lang w:eastAsia="lt-LT"/>
              </w:rPr>
            </w:pPr>
            <w:r w:rsidRPr="00352D85">
              <w:rPr>
                <w:b/>
                <w:sz w:val="22"/>
                <w:szCs w:val="22"/>
                <w:lang w:eastAsia="lt-LT"/>
              </w:rPr>
              <w:t xml:space="preserve">Vieneto kaina, </w:t>
            </w:r>
            <w:proofErr w:type="spellStart"/>
            <w:r w:rsidRPr="00352D85">
              <w:rPr>
                <w:b/>
                <w:sz w:val="22"/>
                <w:szCs w:val="22"/>
                <w:lang w:eastAsia="lt-LT"/>
              </w:rPr>
              <w:t>Eur</w:t>
            </w:r>
            <w:proofErr w:type="spellEnd"/>
            <w:r w:rsidRPr="00352D85">
              <w:rPr>
                <w:b/>
                <w:sz w:val="22"/>
                <w:szCs w:val="22"/>
                <w:lang w:eastAsia="lt-LT"/>
              </w:rPr>
              <w:t xml:space="preserve"> be PVM</w:t>
            </w:r>
          </w:p>
        </w:tc>
        <w:tc>
          <w:tcPr>
            <w:tcW w:w="992" w:type="dxa"/>
            <w:vAlign w:val="center"/>
          </w:tcPr>
          <w:p w:rsidR="00F96726" w:rsidRPr="00352D85" w:rsidRDefault="00F96726" w:rsidP="00F96726">
            <w:pPr>
              <w:jc w:val="center"/>
              <w:rPr>
                <w:b/>
                <w:szCs w:val="22"/>
                <w:lang w:eastAsia="lt-LT"/>
              </w:rPr>
            </w:pPr>
            <w:r w:rsidRPr="00352D85">
              <w:rPr>
                <w:b/>
                <w:sz w:val="22"/>
                <w:szCs w:val="22"/>
                <w:lang w:eastAsia="lt-LT"/>
              </w:rPr>
              <w:t>Vieneto</w:t>
            </w:r>
          </w:p>
          <w:p w:rsidR="00F96726" w:rsidRPr="00352D85" w:rsidRDefault="00F96726" w:rsidP="00F96726">
            <w:pPr>
              <w:jc w:val="center"/>
              <w:rPr>
                <w:b/>
                <w:szCs w:val="22"/>
                <w:vertAlign w:val="superscript"/>
                <w:lang w:eastAsia="lt-LT"/>
              </w:rPr>
            </w:pPr>
            <w:r w:rsidRPr="00352D85">
              <w:rPr>
                <w:b/>
                <w:sz w:val="22"/>
                <w:szCs w:val="22"/>
                <w:lang w:eastAsia="lt-LT"/>
              </w:rPr>
              <w:t>PVM*</w:t>
            </w:r>
          </w:p>
          <w:p w:rsidR="008C769D" w:rsidRPr="00352D85" w:rsidRDefault="008C769D" w:rsidP="00F96726">
            <w:pPr>
              <w:jc w:val="center"/>
              <w:rPr>
                <w:b/>
                <w:szCs w:val="22"/>
                <w:lang w:eastAsia="lt-LT"/>
              </w:rPr>
            </w:pPr>
          </w:p>
        </w:tc>
        <w:tc>
          <w:tcPr>
            <w:tcW w:w="993" w:type="dxa"/>
            <w:vAlign w:val="center"/>
          </w:tcPr>
          <w:p w:rsidR="008C769D" w:rsidRPr="00352D85" w:rsidRDefault="00F96726" w:rsidP="00F96726">
            <w:pPr>
              <w:jc w:val="center"/>
              <w:rPr>
                <w:b/>
                <w:szCs w:val="22"/>
                <w:lang w:eastAsia="lt-LT"/>
              </w:rPr>
            </w:pPr>
            <w:r>
              <w:rPr>
                <w:b/>
                <w:szCs w:val="22"/>
                <w:lang w:eastAsia="lt-LT"/>
              </w:rPr>
              <w:t xml:space="preserve">203 </w:t>
            </w:r>
            <w:proofErr w:type="spellStart"/>
            <w:r>
              <w:rPr>
                <w:b/>
                <w:szCs w:val="22"/>
                <w:lang w:eastAsia="lt-LT"/>
              </w:rPr>
              <w:t>vnt</w:t>
            </w:r>
            <w:proofErr w:type="spellEnd"/>
            <w:r>
              <w:rPr>
                <w:b/>
                <w:szCs w:val="22"/>
                <w:lang w:eastAsia="lt-LT"/>
              </w:rPr>
              <w:t xml:space="preserve"> kaina </w:t>
            </w:r>
            <w:proofErr w:type="spellStart"/>
            <w:r>
              <w:rPr>
                <w:b/>
                <w:szCs w:val="22"/>
                <w:lang w:eastAsia="lt-LT"/>
              </w:rPr>
              <w:t>Eur</w:t>
            </w:r>
            <w:proofErr w:type="spellEnd"/>
            <w:r>
              <w:rPr>
                <w:b/>
                <w:szCs w:val="22"/>
                <w:lang w:eastAsia="lt-LT"/>
              </w:rPr>
              <w:t>. be PVM</w:t>
            </w:r>
          </w:p>
        </w:tc>
        <w:tc>
          <w:tcPr>
            <w:tcW w:w="1134" w:type="dxa"/>
            <w:vAlign w:val="center"/>
          </w:tcPr>
          <w:p w:rsidR="008C769D" w:rsidRPr="00352D85" w:rsidRDefault="00A358FA" w:rsidP="00444DF5">
            <w:pPr>
              <w:jc w:val="center"/>
              <w:rPr>
                <w:b/>
                <w:szCs w:val="22"/>
                <w:lang w:eastAsia="lt-LT"/>
              </w:rPr>
            </w:pPr>
            <w:r>
              <w:rPr>
                <w:b/>
                <w:szCs w:val="22"/>
                <w:lang w:eastAsia="lt-LT"/>
              </w:rPr>
              <w:t>203 vnt. PVM</w:t>
            </w:r>
          </w:p>
        </w:tc>
        <w:tc>
          <w:tcPr>
            <w:tcW w:w="2490" w:type="dxa"/>
            <w:vAlign w:val="center"/>
          </w:tcPr>
          <w:p w:rsidR="008C769D" w:rsidRPr="00352D85" w:rsidRDefault="00A358FA" w:rsidP="00352D85">
            <w:pPr>
              <w:jc w:val="center"/>
              <w:rPr>
                <w:b/>
                <w:szCs w:val="22"/>
                <w:vertAlign w:val="superscript"/>
                <w:lang w:eastAsia="lt-LT"/>
              </w:rPr>
            </w:pPr>
            <w:r>
              <w:rPr>
                <w:b/>
                <w:sz w:val="22"/>
                <w:szCs w:val="22"/>
                <w:lang w:eastAsia="lt-LT"/>
              </w:rPr>
              <w:t>Pasiūlymo kaina</w:t>
            </w:r>
            <w:r w:rsidR="008C769D" w:rsidRPr="00352D85">
              <w:rPr>
                <w:b/>
                <w:sz w:val="22"/>
                <w:szCs w:val="22"/>
                <w:lang w:eastAsia="lt-LT"/>
              </w:rPr>
              <w:t xml:space="preserve">, </w:t>
            </w:r>
            <w:proofErr w:type="spellStart"/>
            <w:r w:rsidR="008C769D" w:rsidRPr="00352D85">
              <w:rPr>
                <w:b/>
                <w:sz w:val="22"/>
                <w:szCs w:val="22"/>
                <w:lang w:eastAsia="lt-LT"/>
              </w:rPr>
              <w:t>Eur</w:t>
            </w:r>
            <w:proofErr w:type="spellEnd"/>
            <w:r w:rsidR="008C769D" w:rsidRPr="00352D85">
              <w:rPr>
                <w:b/>
                <w:sz w:val="22"/>
                <w:szCs w:val="22"/>
                <w:lang w:eastAsia="lt-LT"/>
              </w:rPr>
              <w:t xml:space="preserve"> su PVM</w:t>
            </w:r>
            <w:r w:rsidR="008C769D" w:rsidRPr="00352D85">
              <w:rPr>
                <w:b/>
                <w:sz w:val="22"/>
                <w:szCs w:val="22"/>
                <w:vertAlign w:val="superscript"/>
                <w:lang w:eastAsia="lt-LT"/>
              </w:rPr>
              <w:t>*</w:t>
            </w:r>
          </w:p>
          <w:p w:rsidR="008C769D" w:rsidRPr="00352D85" w:rsidRDefault="008C769D" w:rsidP="00352D85">
            <w:pPr>
              <w:jc w:val="center"/>
              <w:rPr>
                <w:szCs w:val="22"/>
                <w:lang w:eastAsia="lt-LT"/>
              </w:rPr>
            </w:pPr>
            <w:r w:rsidRPr="00352D85">
              <w:rPr>
                <w:sz w:val="22"/>
                <w:szCs w:val="22"/>
                <w:lang w:eastAsia="lt-LT"/>
              </w:rPr>
              <w:t>(6+7)</w:t>
            </w:r>
          </w:p>
        </w:tc>
      </w:tr>
      <w:tr w:rsidR="008C769D" w:rsidTr="007D599C">
        <w:tc>
          <w:tcPr>
            <w:tcW w:w="570" w:type="dxa"/>
            <w:vAlign w:val="center"/>
          </w:tcPr>
          <w:p w:rsidR="008C769D" w:rsidRPr="00B04BA9" w:rsidRDefault="008C769D" w:rsidP="00352D85">
            <w:pPr>
              <w:jc w:val="center"/>
              <w:rPr>
                <w:lang w:eastAsia="lt-LT"/>
              </w:rPr>
            </w:pPr>
            <w:r w:rsidRPr="00B04BA9">
              <w:rPr>
                <w:lang w:eastAsia="lt-LT"/>
              </w:rPr>
              <w:t>1</w:t>
            </w:r>
          </w:p>
        </w:tc>
        <w:tc>
          <w:tcPr>
            <w:tcW w:w="1523" w:type="dxa"/>
            <w:vAlign w:val="center"/>
          </w:tcPr>
          <w:p w:rsidR="008C769D" w:rsidRPr="00352D85" w:rsidRDefault="008C769D" w:rsidP="00352D85">
            <w:pPr>
              <w:jc w:val="center"/>
              <w:rPr>
                <w:szCs w:val="24"/>
                <w:lang w:eastAsia="lt-LT"/>
              </w:rPr>
            </w:pPr>
            <w:r w:rsidRPr="00352D85">
              <w:rPr>
                <w:szCs w:val="24"/>
                <w:lang w:eastAsia="lt-LT"/>
              </w:rPr>
              <w:t>2</w:t>
            </w:r>
          </w:p>
        </w:tc>
        <w:tc>
          <w:tcPr>
            <w:tcW w:w="992" w:type="dxa"/>
            <w:vAlign w:val="center"/>
          </w:tcPr>
          <w:p w:rsidR="008C769D" w:rsidRPr="00352D85" w:rsidRDefault="008C769D" w:rsidP="00352D85">
            <w:pPr>
              <w:jc w:val="center"/>
              <w:rPr>
                <w:szCs w:val="24"/>
                <w:lang w:eastAsia="lt-LT"/>
              </w:rPr>
            </w:pPr>
            <w:r w:rsidRPr="00352D85">
              <w:rPr>
                <w:szCs w:val="24"/>
                <w:lang w:eastAsia="lt-LT"/>
              </w:rPr>
              <w:t>3</w:t>
            </w:r>
          </w:p>
        </w:tc>
        <w:tc>
          <w:tcPr>
            <w:tcW w:w="1134" w:type="dxa"/>
            <w:vAlign w:val="center"/>
          </w:tcPr>
          <w:p w:rsidR="008C769D" w:rsidRPr="00352D85" w:rsidRDefault="00A358FA" w:rsidP="00352D85">
            <w:pPr>
              <w:jc w:val="center"/>
              <w:rPr>
                <w:szCs w:val="24"/>
                <w:lang w:eastAsia="lt-LT"/>
              </w:rPr>
            </w:pPr>
            <w:r>
              <w:rPr>
                <w:szCs w:val="24"/>
                <w:lang w:eastAsia="lt-LT"/>
              </w:rPr>
              <w:t>4</w:t>
            </w:r>
          </w:p>
        </w:tc>
        <w:tc>
          <w:tcPr>
            <w:tcW w:w="992" w:type="dxa"/>
            <w:vAlign w:val="center"/>
          </w:tcPr>
          <w:p w:rsidR="008C769D" w:rsidRPr="00352D85" w:rsidRDefault="008C769D" w:rsidP="00352D85">
            <w:pPr>
              <w:jc w:val="center"/>
              <w:rPr>
                <w:szCs w:val="24"/>
                <w:lang w:eastAsia="lt-LT"/>
              </w:rPr>
            </w:pPr>
            <w:r w:rsidRPr="00352D85">
              <w:rPr>
                <w:szCs w:val="24"/>
                <w:lang w:eastAsia="lt-LT"/>
              </w:rPr>
              <w:t>5</w:t>
            </w:r>
          </w:p>
        </w:tc>
        <w:tc>
          <w:tcPr>
            <w:tcW w:w="993" w:type="dxa"/>
            <w:vAlign w:val="center"/>
          </w:tcPr>
          <w:p w:rsidR="008C769D" w:rsidRPr="00352D85" w:rsidRDefault="008C769D" w:rsidP="00352D85">
            <w:pPr>
              <w:jc w:val="center"/>
              <w:rPr>
                <w:szCs w:val="24"/>
                <w:lang w:eastAsia="lt-LT"/>
              </w:rPr>
            </w:pPr>
            <w:r w:rsidRPr="00352D85">
              <w:rPr>
                <w:szCs w:val="24"/>
                <w:lang w:eastAsia="lt-LT"/>
              </w:rPr>
              <w:t>6</w:t>
            </w:r>
          </w:p>
        </w:tc>
        <w:tc>
          <w:tcPr>
            <w:tcW w:w="1134" w:type="dxa"/>
            <w:vAlign w:val="center"/>
          </w:tcPr>
          <w:p w:rsidR="008C769D" w:rsidRPr="00352D85" w:rsidRDefault="008C769D" w:rsidP="00352D85">
            <w:pPr>
              <w:jc w:val="center"/>
              <w:rPr>
                <w:szCs w:val="24"/>
                <w:lang w:eastAsia="lt-LT"/>
              </w:rPr>
            </w:pPr>
            <w:r w:rsidRPr="00352D85">
              <w:rPr>
                <w:szCs w:val="24"/>
                <w:lang w:eastAsia="lt-LT"/>
              </w:rPr>
              <w:t>7</w:t>
            </w:r>
          </w:p>
        </w:tc>
        <w:tc>
          <w:tcPr>
            <w:tcW w:w="2490" w:type="dxa"/>
            <w:vAlign w:val="center"/>
          </w:tcPr>
          <w:p w:rsidR="008C769D" w:rsidRPr="00352D85" w:rsidRDefault="008C769D" w:rsidP="00352D85">
            <w:pPr>
              <w:jc w:val="center"/>
              <w:rPr>
                <w:szCs w:val="24"/>
                <w:lang w:eastAsia="lt-LT"/>
              </w:rPr>
            </w:pPr>
            <w:r w:rsidRPr="00352D85">
              <w:rPr>
                <w:szCs w:val="24"/>
                <w:lang w:eastAsia="lt-LT"/>
              </w:rPr>
              <w:t>8</w:t>
            </w:r>
          </w:p>
        </w:tc>
      </w:tr>
      <w:tr w:rsidR="008C769D" w:rsidTr="007D599C">
        <w:trPr>
          <w:trHeight w:val="247"/>
        </w:trPr>
        <w:tc>
          <w:tcPr>
            <w:tcW w:w="570" w:type="dxa"/>
          </w:tcPr>
          <w:p w:rsidR="008C769D" w:rsidRDefault="008C769D" w:rsidP="00352D85">
            <w:pPr>
              <w:jc w:val="center"/>
              <w:rPr>
                <w:lang w:eastAsia="lt-LT"/>
              </w:rPr>
            </w:pPr>
            <w:r>
              <w:rPr>
                <w:lang w:eastAsia="lt-LT"/>
              </w:rPr>
              <w:t>1.</w:t>
            </w:r>
          </w:p>
        </w:tc>
        <w:tc>
          <w:tcPr>
            <w:tcW w:w="1523" w:type="dxa"/>
            <w:vAlign w:val="center"/>
          </w:tcPr>
          <w:p w:rsidR="008C769D" w:rsidRPr="00352D85" w:rsidRDefault="00AA1CFD" w:rsidP="00352D85">
            <w:pPr>
              <w:jc w:val="both"/>
              <w:rPr>
                <w:szCs w:val="24"/>
                <w:lang w:eastAsia="lt-LT"/>
              </w:rPr>
            </w:pPr>
            <w:r>
              <w:rPr>
                <w:szCs w:val="24"/>
                <w:lang w:eastAsia="lt-LT"/>
              </w:rPr>
              <w:t>Optinė</w:t>
            </w:r>
            <w:r w:rsidR="007D599C">
              <w:rPr>
                <w:szCs w:val="24"/>
                <w:lang w:eastAsia="lt-LT"/>
              </w:rPr>
              <w:t>s</w:t>
            </w:r>
            <w:r>
              <w:rPr>
                <w:szCs w:val="24"/>
                <w:lang w:eastAsia="lt-LT"/>
              </w:rPr>
              <w:t xml:space="preserve"> tinklo plokštė</w:t>
            </w:r>
            <w:r w:rsidR="007D599C">
              <w:rPr>
                <w:szCs w:val="24"/>
                <w:lang w:eastAsia="lt-LT"/>
              </w:rPr>
              <w:t>s</w:t>
            </w:r>
            <w:r w:rsidR="008C769D" w:rsidRPr="00352D85">
              <w:rPr>
                <w:szCs w:val="24"/>
                <w:lang w:eastAsia="lt-LT"/>
              </w:rPr>
              <w:t xml:space="preserve"> </w:t>
            </w:r>
          </w:p>
        </w:tc>
        <w:tc>
          <w:tcPr>
            <w:tcW w:w="992" w:type="dxa"/>
            <w:vAlign w:val="center"/>
          </w:tcPr>
          <w:p w:rsidR="008C769D" w:rsidRPr="00352D85" w:rsidRDefault="00C907E2" w:rsidP="00C907E2">
            <w:pPr>
              <w:jc w:val="center"/>
              <w:rPr>
                <w:szCs w:val="24"/>
                <w:lang w:eastAsia="lt-LT"/>
              </w:rPr>
            </w:pPr>
            <w:r>
              <w:rPr>
                <w:szCs w:val="24"/>
                <w:lang w:eastAsia="lt-LT"/>
              </w:rPr>
              <w:t>203</w:t>
            </w:r>
          </w:p>
        </w:tc>
        <w:tc>
          <w:tcPr>
            <w:tcW w:w="1134" w:type="dxa"/>
            <w:vAlign w:val="center"/>
          </w:tcPr>
          <w:p w:rsidR="008C769D" w:rsidRDefault="008C769D" w:rsidP="00352D85">
            <w:pPr>
              <w:jc w:val="center"/>
              <w:rPr>
                <w:lang w:eastAsia="lt-LT"/>
              </w:rPr>
            </w:pPr>
          </w:p>
        </w:tc>
        <w:tc>
          <w:tcPr>
            <w:tcW w:w="992" w:type="dxa"/>
            <w:vAlign w:val="center"/>
          </w:tcPr>
          <w:p w:rsidR="008C769D" w:rsidRPr="00352D85" w:rsidRDefault="008C769D" w:rsidP="00352D85">
            <w:pPr>
              <w:jc w:val="center"/>
              <w:rPr>
                <w:szCs w:val="24"/>
                <w:lang w:eastAsia="lt-LT"/>
              </w:rPr>
            </w:pPr>
          </w:p>
        </w:tc>
        <w:tc>
          <w:tcPr>
            <w:tcW w:w="993" w:type="dxa"/>
            <w:vAlign w:val="center"/>
          </w:tcPr>
          <w:p w:rsidR="008C769D" w:rsidRPr="00352D85" w:rsidRDefault="008C769D" w:rsidP="00352D85">
            <w:pPr>
              <w:jc w:val="center"/>
              <w:rPr>
                <w:szCs w:val="24"/>
                <w:lang w:eastAsia="lt-LT"/>
              </w:rPr>
            </w:pPr>
          </w:p>
        </w:tc>
        <w:tc>
          <w:tcPr>
            <w:tcW w:w="1134" w:type="dxa"/>
          </w:tcPr>
          <w:p w:rsidR="008C769D" w:rsidRPr="00352D85" w:rsidRDefault="008C769D" w:rsidP="00F842C4">
            <w:pPr>
              <w:rPr>
                <w:szCs w:val="24"/>
                <w:lang w:eastAsia="lt-LT"/>
              </w:rPr>
            </w:pPr>
          </w:p>
        </w:tc>
        <w:tc>
          <w:tcPr>
            <w:tcW w:w="2490" w:type="dxa"/>
          </w:tcPr>
          <w:p w:rsidR="008C769D" w:rsidRPr="00352D85" w:rsidRDefault="008C769D" w:rsidP="00F842C4">
            <w:pPr>
              <w:rPr>
                <w:szCs w:val="24"/>
                <w:lang w:eastAsia="lt-LT"/>
              </w:rPr>
            </w:pPr>
          </w:p>
        </w:tc>
      </w:tr>
    </w:tbl>
    <w:p w:rsidR="00A358FA" w:rsidRDefault="00A358FA" w:rsidP="00AB7C08">
      <w:pPr>
        <w:jc w:val="both"/>
        <w:rPr>
          <w:b/>
          <w:szCs w:val="24"/>
        </w:rPr>
      </w:pPr>
    </w:p>
    <w:p w:rsidR="00A358FA" w:rsidRDefault="00A358FA" w:rsidP="00AB7C08">
      <w:pPr>
        <w:jc w:val="both"/>
        <w:rPr>
          <w:b/>
          <w:szCs w:val="24"/>
        </w:rPr>
      </w:pPr>
    </w:p>
    <w:p w:rsidR="008C769D" w:rsidRDefault="008C769D" w:rsidP="00AB7C08">
      <w:pPr>
        <w:jc w:val="both"/>
        <w:rPr>
          <w:szCs w:val="24"/>
        </w:rPr>
      </w:pPr>
      <w:r w:rsidRPr="00053CFF">
        <w:rPr>
          <w:b/>
          <w:szCs w:val="24"/>
        </w:rPr>
        <w:t xml:space="preserve">Visa </w:t>
      </w:r>
      <w:r>
        <w:rPr>
          <w:b/>
          <w:szCs w:val="24"/>
        </w:rPr>
        <w:t>pasiūlymo</w:t>
      </w:r>
      <w:r w:rsidRPr="00053CFF">
        <w:rPr>
          <w:b/>
          <w:szCs w:val="24"/>
        </w:rPr>
        <w:t xml:space="preserve"> kaina</w:t>
      </w:r>
      <w:r>
        <w:rPr>
          <w:b/>
          <w:szCs w:val="24"/>
        </w:rPr>
        <w:t>,</w:t>
      </w:r>
      <w:r w:rsidRPr="00053CFF">
        <w:rPr>
          <w:szCs w:val="24"/>
        </w:rPr>
        <w:t xml:space="preserve"> </w:t>
      </w:r>
      <w:proofErr w:type="spellStart"/>
      <w:r>
        <w:rPr>
          <w:b/>
          <w:szCs w:val="24"/>
        </w:rPr>
        <w:t>Eur</w:t>
      </w:r>
      <w:proofErr w:type="spellEnd"/>
      <w:r>
        <w:rPr>
          <w:b/>
          <w:szCs w:val="24"/>
        </w:rPr>
        <w:t xml:space="preserve"> su PVM_____________________________________________</w:t>
      </w:r>
    </w:p>
    <w:p w:rsidR="008C769D" w:rsidRDefault="008C769D" w:rsidP="00BE68D7">
      <w:pPr>
        <w:jc w:val="center"/>
        <w:rPr>
          <w:szCs w:val="24"/>
        </w:rPr>
      </w:pPr>
      <w:r w:rsidRPr="00EB05E3">
        <w:rPr>
          <w:i/>
          <w:szCs w:val="24"/>
        </w:rPr>
        <w:t xml:space="preserve">(suma </w:t>
      </w:r>
      <w:r>
        <w:rPr>
          <w:i/>
          <w:szCs w:val="24"/>
        </w:rPr>
        <w:t xml:space="preserve">skaičiais ir </w:t>
      </w:r>
      <w:r w:rsidRPr="00EB05E3">
        <w:rPr>
          <w:i/>
          <w:szCs w:val="24"/>
        </w:rPr>
        <w:t>žodžiais)</w:t>
      </w:r>
    </w:p>
    <w:p w:rsidR="008C769D" w:rsidRDefault="00AC6ED0" w:rsidP="004053BB">
      <w:pPr>
        <w:widowControl w:val="0"/>
        <w:jc w:val="both"/>
        <w:rPr>
          <w:szCs w:val="24"/>
        </w:rPr>
      </w:pPr>
      <w:r w:rsidRPr="00AC6ED0">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2.1pt;width:486pt;height:33.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TwrAIAAKk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" o:allowincell="f" filled="f" stroked="f">
            <v:textbox inset="0,0,0,0">
              <w:txbxContent>
                <w:p w:rsidR="007A1AF0" w:rsidRDefault="007A1AF0" w:rsidP="00A13574"/>
              </w:txbxContent>
            </v:textbox>
          </v:shape>
        </w:pict>
      </w:r>
      <w:r w:rsidR="008C769D" w:rsidRPr="00053CFF">
        <w:rPr>
          <w:szCs w:val="24"/>
        </w:rPr>
        <w:t xml:space="preserve"> Į šią sumą įeina visos išlaidos ir visi mokesčiai</w:t>
      </w:r>
      <w:r w:rsidR="008C769D">
        <w:rPr>
          <w:szCs w:val="24"/>
        </w:rPr>
        <w:t>, taip pat ir _____</w:t>
      </w:r>
      <w:r w:rsidR="008C769D" w:rsidRPr="00634343">
        <w:rPr>
          <w:szCs w:val="24"/>
        </w:rPr>
        <w:t xml:space="preserve">% PVM, kuris </w:t>
      </w:r>
      <w:proofErr w:type="spellStart"/>
      <w:r w:rsidR="008C769D" w:rsidRPr="00634343">
        <w:rPr>
          <w:szCs w:val="24"/>
        </w:rPr>
        <w:t>sudaro__________________Eur</w:t>
      </w:r>
      <w:proofErr w:type="spellEnd"/>
      <w:r w:rsidR="008C769D" w:rsidRPr="00634343">
        <w:rPr>
          <w:szCs w:val="24"/>
        </w:rPr>
        <w:t>.</w:t>
      </w:r>
    </w:p>
    <w:p w:rsidR="008C769D" w:rsidRPr="00E4543F" w:rsidRDefault="008C769D" w:rsidP="00AB060C">
      <w:pPr>
        <w:pStyle w:val="Sraopastraipa"/>
        <w:tabs>
          <w:tab w:val="left" w:pos="1134"/>
        </w:tabs>
        <w:ind w:left="0"/>
        <w:jc w:val="both"/>
        <w:rPr>
          <w:szCs w:val="24"/>
          <w:lang w:val="lt-LT"/>
        </w:rPr>
      </w:pPr>
      <w:r w:rsidRPr="00E4543F">
        <w:rPr>
          <w:szCs w:val="24"/>
          <w:lang w:val="lt-LT"/>
        </w:rPr>
        <w:t>* Tais atvejais, kai pagal galiojančius teisės aktus tiekėjui nereikia mokėti PVM, tiekėjas lentelės 7 skiltyje (PVM tarifas %) įrašo 0 (nulį) ir nurodo priežastis, dėl kurių PVM nemoka.</w:t>
      </w:r>
    </w:p>
    <w:p w:rsidR="008C769D" w:rsidRPr="00E4543F" w:rsidRDefault="008C769D" w:rsidP="00AB060C">
      <w:pPr>
        <w:pStyle w:val="Sraopastraipa"/>
        <w:tabs>
          <w:tab w:val="left" w:pos="1134"/>
        </w:tabs>
        <w:ind w:left="0"/>
        <w:jc w:val="both"/>
        <w:rPr>
          <w:b/>
          <w:szCs w:val="24"/>
          <w:lang w:val="lt-LT"/>
        </w:rPr>
      </w:pPr>
    </w:p>
    <w:p w:rsidR="008C769D" w:rsidRDefault="00A8044D" w:rsidP="00A8044D">
      <w:pPr>
        <w:widowControl w:val="0"/>
        <w:jc w:val="center"/>
        <w:rPr>
          <w:szCs w:val="24"/>
        </w:rPr>
      </w:pPr>
      <w:r>
        <w:rPr>
          <w:szCs w:val="24"/>
        </w:rPr>
        <w:t>TECHNINIŲ REIKALAVIMŲ LENTELĖ</w:t>
      </w:r>
    </w:p>
    <w:p w:rsidR="00A8044D" w:rsidRDefault="00A8044D" w:rsidP="004053BB">
      <w:pPr>
        <w:widowControl w:val="0"/>
        <w:jc w:val="both"/>
        <w:rPr>
          <w:szCs w:val="24"/>
        </w:rPr>
      </w:pPr>
    </w:p>
    <w:tbl>
      <w:tblPr>
        <w:tblW w:w="9340"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278"/>
        <w:gridCol w:w="3392"/>
        <w:gridCol w:w="2977"/>
      </w:tblGrid>
      <w:tr w:rsidR="000D517E" w:rsidRPr="00177136" w:rsidTr="000D517E">
        <w:trPr>
          <w:jc w:val="center"/>
        </w:trPr>
        <w:tc>
          <w:tcPr>
            <w:tcW w:w="693" w:type="dxa"/>
            <w:vAlign w:val="center"/>
          </w:tcPr>
          <w:p w:rsidR="000D517E" w:rsidRPr="00177136" w:rsidRDefault="000D517E" w:rsidP="00E475F8">
            <w:pPr>
              <w:tabs>
                <w:tab w:val="left" w:pos="0"/>
              </w:tabs>
              <w:ind w:right="-37"/>
              <w:jc w:val="center"/>
              <w:rPr>
                <w:b/>
              </w:rPr>
            </w:pPr>
            <w:r w:rsidRPr="00177136">
              <w:rPr>
                <w:b/>
                <w:sz w:val="22"/>
              </w:rPr>
              <w:t>Eil. Nr.</w:t>
            </w:r>
          </w:p>
        </w:tc>
        <w:tc>
          <w:tcPr>
            <w:tcW w:w="2278" w:type="dxa"/>
            <w:vAlign w:val="center"/>
          </w:tcPr>
          <w:p w:rsidR="000D517E" w:rsidRPr="00177136" w:rsidRDefault="000D517E" w:rsidP="00E475F8">
            <w:pPr>
              <w:jc w:val="center"/>
              <w:rPr>
                <w:b/>
              </w:rPr>
            </w:pPr>
            <w:r w:rsidRPr="00177136">
              <w:rPr>
                <w:b/>
                <w:sz w:val="22"/>
              </w:rPr>
              <w:t>Charakteristikos pavadinimas</w:t>
            </w:r>
          </w:p>
        </w:tc>
        <w:tc>
          <w:tcPr>
            <w:tcW w:w="3392" w:type="dxa"/>
            <w:vAlign w:val="center"/>
          </w:tcPr>
          <w:p w:rsidR="000D517E" w:rsidRPr="00177136" w:rsidRDefault="000D517E" w:rsidP="00E475F8">
            <w:pPr>
              <w:jc w:val="center"/>
              <w:rPr>
                <w:b/>
              </w:rPr>
            </w:pPr>
            <w:r w:rsidRPr="00177136">
              <w:rPr>
                <w:b/>
                <w:sz w:val="22"/>
              </w:rPr>
              <w:t>Reikalaujama charakteristikos reikšmė</w:t>
            </w:r>
          </w:p>
        </w:tc>
        <w:tc>
          <w:tcPr>
            <w:tcW w:w="2977" w:type="dxa"/>
          </w:tcPr>
          <w:p w:rsidR="000D517E" w:rsidRPr="00177136" w:rsidRDefault="001442EE" w:rsidP="009E4D74">
            <w:pPr>
              <w:jc w:val="center"/>
              <w:rPr>
                <w:b/>
              </w:rPr>
            </w:pPr>
            <w:r>
              <w:rPr>
                <w:b/>
                <w:sz w:val="22"/>
                <w:szCs w:val="22"/>
                <w:lang w:eastAsia="lt-LT"/>
              </w:rPr>
              <w:t>Siūlom</w:t>
            </w:r>
            <w:r w:rsidR="009E4D74">
              <w:rPr>
                <w:b/>
                <w:sz w:val="22"/>
                <w:szCs w:val="22"/>
                <w:lang w:eastAsia="lt-LT"/>
              </w:rPr>
              <w:t xml:space="preserve">os charakteristikos reikšmė </w:t>
            </w:r>
            <w:r>
              <w:rPr>
                <w:b/>
                <w:sz w:val="22"/>
                <w:szCs w:val="22"/>
                <w:lang w:eastAsia="lt-LT"/>
              </w:rPr>
              <w:t>(Taip/Ne arba nurodyti konkrečiai)</w:t>
            </w:r>
          </w:p>
        </w:tc>
      </w:tr>
      <w:tr w:rsidR="000D517E" w:rsidRPr="00177136" w:rsidTr="000D517E">
        <w:trPr>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Tipas</w:t>
            </w:r>
          </w:p>
        </w:tc>
        <w:tc>
          <w:tcPr>
            <w:tcW w:w="3392" w:type="dxa"/>
            <w:vAlign w:val="center"/>
          </w:tcPr>
          <w:p w:rsidR="000D517E" w:rsidRPr="00177136" w:rsidRDefault="000D517E" w:rsidP="00A8044D">
            <w:r w:rsidRPr="00177136">
              <w:rPr>
                <w:sz w:val="22"/>
              </w:rPr>
              <w:t>Optinė tinklo plokštė, dupleksas LC (850nm)</w:t>
            </w:r>
          </w:p>
        </w:tc>
        <w:tc>
          <w:tcPr>
            <w:tcW w:w="2977" w:type="dxa"/>
          </w:tcPr>
          <w:p w:rsidR="000D517E" w:rsidRPr="00177136" w:rsidRDefault="000D517E" w:rsidP="00A8044D"/>
        </w:tc>
      </w:tr>
      <w:tr w:rsidR="000D517E" w:rsidRPr="00177136" w:rsidTr="000D517E">
        <w:trPr>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Standartai</w:t>
            </w:r>
          </w:p>
        </w:tc>
        <w:tc>
          <w:tcPr>
            <w:tcW w:w="3392" w:type="dxa"/>
            <w:vAlign w:val="center"/>
          </w:tcPr>
          <w:p w:rsidR="000D517E" w:rsidRPr="00177136" w:rsidRDefault="000D517E" w:rsidP="00A8044D">
            <w:r w:rsidRPr="00177136">
              <w:rPr>
                <w:sz w:val="22"/>
              </w:rPr>
              <w:t xml:space="preserve">EMI </w:t>
            </w:r>
            <w:proofErr w:type="spellStart"/>
            <w:r w:rsidRPr="00177136">
              <w:rPr>
                <w:sz w:val="22"/>
              </w:rPr>
              <w:t>Standart</w:t>
            </w:r>
            <w:proofErr w:type="spellEnd"/>
            <w:r w:rsidRPr="00177136">
              <w:rPr>
                <w:sz w:val="22"/>
              </w:rPr>
              <w:t xml:space="preserve">, FCC </w:t>
            </w:r>
            <w:proofErr w:type="spellStart"/>
            <w:r w:rsidRPr="00177136">
              <w:rPr>
                <w:sz w:val="22"/>
              </w:rPr>
              <w:t>Class</w:t>
            </w:r>
            <w:proofErr w:type="spellEnd"/>
            <w:r w:rsidRPr="00177136">
              <w:rPr>
                <w:sz w:val="22"/>
              </w:rPr>
              <w:t xml:space="preserve"> B, IEEE 802.3z </w:t>
            </w:r>
            <w:proofErr w:type="spellStart"/>
            <w:r w:rsidRPr="00177136">
              <w:rPr>
                <w:sz w:val="22"/>
              </w:rPr>
              <w:t>Gigabit</w:t>
            </w:r>
            <w:proofErr w:type="spellEnd"/>
            <w:r w:rsidRPr="00177136">
              <w:rPr>
                <w:sz w:val="22"/>
              </w:rPr>
              <w:t xml:space="preserve"> </w:t>
            </w:r>
            <w:proofErr w:type="spellStart"/>
            <w:r w:rsidRPr="00177136">
              <w:rPr>
                <w:sz w:val="22"/>
              </w:rPr>
              <w:t>Ethernet</w:t>
            </w:r>
            <w:proofErr w:type="spellEnd"/>
            <w:r w:rsidRPr="00177136">
              <w:rPr>
                <w:sz w:val="22"/>
              </w:rPr>
              <w:t xml:space="preserve"> 1000 BASE-SX, IEEE 802.3x </w:t>
            </w:r>
            <w:proofErr w:type="spellStart"/>
            <w:r w:rsidRPr="00177136">
              <w:rPr>
                <w:sz w:val="22"/>
              </w:rPr>
              <w:t>full-duplex</w:t>
            </w:r>
            <w:proofErr w:type="spellEnd"/>
            <w:r w:rsidRPr="00177136">
              <w:rPr>
                <w:sz w:val="22"/>
              </w:rPr>
              <w:t xml:space="preserve"> </w:t>
            </w:r>
            <w:proofErr w:type="spellStart"/>
            <w:r w:rsidRPr="00177136">
              <w:rPr>
                <w:sz w:val="22"/>
              </w:rPr>
              <w:t>flow</w:t>
            </w:r>
            <w:proofErr w:type="spellEnd"/>
            <w:r w:rsidRPr="00177136">
              <w:rPr>
                <w:sz w:val="22"/>
              </w:rPr>
              <w:t xml:space="preserve"> </w:t>
            </w:r>
            <w:proofErr w:type="spellStart"/>
            <w:r w:rsidRPr="00177136">
              <w:rPr>
                <w:sz w:val="22"/>
              </w:rPr>
              <w:t>control</w:t>
            </w:r>
            <w:proofErr w:type="spellEnd"/>
            <w:r w:rsidRPr="00177136">
              <w:rPr>
                <w:sz w:val="22"/>
              </w:rPr>
              <w:t xml:space="preserve">, IEEE 802.1Q </w:t>
            </w:r>
            <w:proofErr w:type="spellStart"/>
            <w:r w:rsidRPr="00177136">
              <w:rPr>
                <w:sz w:val="22"/>
              </w:rPr>
              <w:t>VLANs</w:t>
            </w:r>
            <w:proofErr w:type="spellEnd"/>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Optinio kabelio standartai</w:t>
            </w:r>
          </w:p>
        </w:tc>
        <w:tc>
          <w:tcPr>
            <w:tcW w:w="3392" w:type="dxa"/>
            <w:vAlign w:val="center"/>
          </w:tcPr>
          <w:p w:rsidR="000D517E" w:rsidRPr="00177136" w:rsidRDefault="000D517E" w:rsidP="00A8044D">
            <w:r w:rsidRPr="00177136">
              <w:rPr>
                <w:sz w:val="22"/>
              </w:rPr>
              <w:t>62.5-/125-</w:t>
            </w:r>
            <w:proofErr w:type="spellStart"/>
            <w:r w:rsidRPr="00177136">
              <w:rPr>
                <w:sz w:val="22"/>
              </w:rPr>
              <w:t>µm</w:t>
            </w:r>
            <w:proofErr w:type="spellEnd"/>
            <w:r w:rsidRPr="00177136">
              <w:rPr>
                <w:sz w:val="22"/>
              </w:rPr>
              <w:t xml:space="preserve">, 50-/125 </w:t>
            </w:r>
            <w:proofErr w:type="spellStart"/>
            <w:r w:rsidRPr="00177136">
              <w:rPr>
                <w:sz w:val="22"/>
              </w:rPr>
              <w:t>µm</w:t>
            </w:r>
            <w:proofErr w:type="spellEnd"/>
            <w:r w:rsidRPr="00177136">
              <w:rPr>
                <w:sz w:val="22"/>
              </w:rPr>
              <w:t xml:space="preserve"> </w:t>
            </w:r>
            <w:proofErr w:type="spellStart"/>
            <w:r w:rsidRPr="00177136">
              <w:rPr>
                <w:sz w:val="22"/>
              </w:rPr>
              <w:t>daugiamodis</w:t>
            </w:r>
            <w:proofErr w:type="spellEnd"/>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Greitis</w:t>
            </w:r>
          </w:p>
        </w:tc>
        <w:tc>
          <w:tcPr>
            <w:tcW w:w="3392" w:type="dxa"/>
            <w:vAlign w:val="center"/>
          </w:tcPr>
          <w:p w:rsidR="000D517E" w:rsidRPr="00177136" w:rsidRDefault="000D517E" w:rsidP="00A8044D">
            <w:r w:rsidRPr="00177136">
              <w:rPr>
                <w:sz w:val="22"/>
              </w:rPr>
              <w:t xml:space="preserve">1000 </w:t>
            </w:r>
            <w:proofErr w:type="spellStart"/>
            <w:r w:rsidRPr="00177136">
              <w:rPr>
                <w:sz w:val="22"/>
              </w:rPr>
              <w:t>Mbps</w:t>
            </w:r>
            <w:proofErr w:type="spellEnd"/>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CE sertifikatas</w:t>
            </w:r>
          </w:p>
        </w:tc>
        <w:tc>
          <w:tcPr>
            <w:tcW w:w="3392" w:type="dxa"/>
            <w:vAlign w:val="center"/>
          </w:tcPr>
          <w:p w:rsidR="000D517E" w:rsidRPr="00177136" w:rsidRDefault="000D517E" w:rsidP="00A8044D">
            <w:r w:rsidRPr="00177136">
              <w:rPr>
                <w:sz w:val="22"/>
              </w:rPr>
              <w:t>Taip</w:t>
            </w:r>
            <w:r w:rsidR="009E4D74">
              <w:rPr>
                <w:sz w:val="22"/>
              </w:rPr>
              <w:t xml:space="preserve"> arba lygiavertė</w:t>
            </w:r>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Indikacija</w:t>
            </w:r>
          </w:p>
        </w:tc>
        <w:tc>
          <w:tcPr>
            <w:tcW w:w="3392" w:type="dxa"/>
            <w:vAlign w:val="center"/>
          </w:tcPr>
          <w:p w:rsidR="000D517E" w:rsidRPr="00177136" w:rsidRDefault="000D517E" w:rsidP="00A8044D">
            <w:r w:rsidRPr="00177136">
              <w:rPr>
                <w:sz w:val="22"/>
              </w:rPr>
              <w:t>LED ant profilio: (1) LINK/ACT, (1) FDX</w:t>
            </w:r>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Galia</w:t>
            </w:r>
          </w:p>
        </w:tc>
        <w:tc>
          <w:tcPr>
            <w:tcW w:w="3392" w:type="dxa"/>
            <w:vAlign w:val="center"/>
          </w:tcPr>
          <w:p w:rsidR="000D517E" w:rsidRPr="00177136" w:rsidRDefault="000D517E" w:rsidP="00A8044D">
            <w:r w:rsidRPr="00177136">
              <w:rPr>
                <w:sz w:val="22"/>
              </w:rPr>
              <w:t>Naudojant PCI-e sąsają, maksimumas 5W + 3.3 VDC prie 1.5A</w:t>
            </w:r>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Operacinių sistemų palaikymas</w:t>
            </w:r>
          </w:p>
        </w:tc>
        <w:tc>
          <w:tcPr>
            <w:tcW w:w="3392" w:type="dxa"/>
            <w:vAlign w:val="center"/>
          </w:tcPr>
          <w:p w:rsidR="000D517E" w:rsidRPr="00177136" w:rsidRDefault="000D517E" w:rsidP="00A8044D">
            <w:r w:rsidRPr="00177136">
              <w:rPr>
                <w:sz w:val="22"/>
              </w:rPr>
              <w:t>Windows 7/8/8.1/10</w:t>
            </w:r>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Garantija</w:t>
            </w:r>
          </w:p>
        </w:tc>
        <w:tc>
          <w:tcPr>
            <w:tcW w:w="3392" w:type="dxa"/>
            <w:vAlign w:val="center"/>
          </w:tcPr>
          <w:p w:rsidR="000D517E" w:rsidRPr="00177136" w:rsidRDefault="000D517E" w:rsidP="00A8044D">
            <w:r w:rsidRPr="00177136">
              <w:rPr>
                <w:sz w:val="22"/>
              </w:rPr>
              <w:t>Ne mažiau 2 metų</w:t>
            </w:r>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177136" w:rsidRDefault="000D517E" w:rsidP="00A8044D">
            <w:pPr>
              <w:pStyle w:val="Sraopastraipa"/>
              <w:numPr>
                <w:ilvl w:val="0"/>
                <w:numId w:val="33"/>
              </w:numPr>
              <w:tabs>
                <w:tab w:val="left" w:pos="0"/>
              </w:tabs>
              <w:ind w:left="417" w:right="-37"/>
              <w:contextualSpacing w:val="0"/>
              <w:jc w:val="center"/>
              <w:rPr>
                <w:sz w:val="22"/>
              </w:rPr>
            </w:pPr>
          </w:p>
        </w:tc>
        <w:tc>
          <w:tcPr>
            <w:tcW w:w="2278" w:type="dxa"/>
            <w:vAlign w:val="center"/>
          </w:tcPr>
          <w:p w:rsidR="000D517E" w:rsidRPr="00177136" w:rsidRDefault="000D517E" w:rsidP="00A8044D">
            <w:r w:rsidRPr="00177136">
              <w:rPr>
                <w:sz w:val="22"/>
              </w:rPr>
              <w:t>Pastabos</w:t>
            </w:r>
          </w:p>
        </w:tc>
        <w:tc>
          <w:tcPr>
            <w:tcW w:w="3392" w:type="dxa"/>
            <w:vAlign w:val="center"/>
          </w:tcPr>
          <w:p w:rsidR="000D517E" w:rsidRPr="00177136" w:rsidRDefault="000D517E" w:rsidP="00A8044D">
            <w:r w:rsidRPr="00177136">
              <w:rPr>
                <w:sz w:val="22"/>
              </w:rPr>
              <w:t>Komplekte turi būti žemo ir aukšto profilio laikiklis</w:t>
            </w:r>
          </w:p>
        </w:tc>
        <w:tc>
          <w:tcPr>
            <w:tcW w:w="2977" w:type="dxa"/>
          </w:tcPr>
          <w:p w:rsidR="000D517E" w:rsidRPr="00177136" w:rsidRDefault="000D517E" w:rsidP="00A8044D"/>
        </w:tc>
      </w:tr>
      <w:tr w:rsidR="000D517E" w:rsidRPr="00177136" w:rsidTr="000D517E">
        <w:trPr>
          <w:trHeight w:val="303"/>
          <w:jc w:val="center"/>
        </w:trPr>
        <w:tc>
          <w:tcPr>
            <w:tcW w:w="693" w:type="dxa"/>
            <w:vAlign w:val="center"/>
          </w:tcPr>
          <w:p w:rsidR="000D517E" w:rsidRPr="00903043" w:rsidRDefault="000D517E" w:rsidP="00A8044D">
            <w:pPr>
              <w:tabs>
                <w:tab w:val="left" w:pos="0"/>
              </w:tabs>
              <w:ind w:right="-37"/>
              <w:jc w:val="center"/>
            </w:pPr>
          </w:p>
        </w:tc>
        <w:tc>
          <w:tcPr>
            <w:tcW w:w="2278" w:type="dxa"/>
            <w:vAlign w:val="center"/>
          </w:tcPr>
          <w:p w:rsidR="000D517E" w:rsidRPr="00903043" w:rsidRDefault="000D517E" w:rsidP="00A8044D">
            <w:pPr>
              <w:rPr>
                <w:b/>
              </w:rPr>
            </w:pPr>
            <w:r w:rsidRPr="00903043">
              <w:rPr>
                <w:b/>
                <w:sz w:val="22"/>
              </w:rPr>
              <w:t>Kiekis</w:t>
            </w:r>
          </w:p>
        </w:tc>
        <w:tc>
          <w:tcPr>
            <w:tcW w:w="3392" w:type="dxa"/>
            <w:vAlign w:val="center"/>
          </w:tcPr>
          <w:p w:rsidR="000D517E" w:rsidRPr="00903043" w:rsidRDefault="000D517E" w:rsidP="00A8044D">
            <w:pPr>
              <w:rPr>
                <w:b/>
              </w:rPr>
            </w:pPr>
            <w:r w:rsidRPr="00903043">
              <w:rPr>
                <w:b/>
                <w:sz w:val="22"/>
              </w:rPr>
              <w:t>203</w:t>
            </w:r>
            <w:r>
              <w:rPr>
                <w:b/>
                <w:sz w:val="22"/>
              </w:rPr>
              <w:t xml:space="preserve"> vnt.</w:t>
            </w:r>
          </w:p>
        </w:tc>
        <w:tc>
          <w:tcPr>
            <w:tcW w:w="2977" w:type="dxa"/>
          </w:tcPr>
          <w:p w:rsidR="000D517E" w:rsidRPr="00903043" w:rsidRDefault="000D517E" w:rsidP="00A8044D">
            <w:pPr>
              <w:rPr>
                <w:b/>
              </w:rPr>
            </w:pPr>
          </w:p>
        </w:tc>
      </w:tr>
    </w:tbl>
    <w:p w:rsidR="00B9053C" w:rsidRDefault="00B9053C" w:rsidP="004053BB">
      <w:pPr>
        <w:widowControl w:val="0"/>
        <w:jc w:val="both"/>
        <w:rPr>
          <w:szCs w:val="24"/>
        </w:rPr>
      </w:pPr>
    </w:p>
    <w:p w:rsidR="008C769D" w:rsidRPr="007F446E" w:rsidRDefault="00AC6ED0" w:rsidP="004053BB">
      <w:pPr>
        <w:ind w:firstLine="360"/>
        <w:jc w:val="both"/>
        <w:rPr>
          <w:b/>
          <w:color w:val="000000"/>
          <w:szCs w:val="24"/>
        </w:rPr>
      </w:pPr>
      <w:r w:rsidRPr="00AC6ED0">
        <w:rPr>
          <w:noProof/>
          <w:lang w:val="en-US"/>
        </w:rPr>
        <w:pict>
          <v:shape id="Text Box 1" o:spid="_x0000_s1032" type="#_x0000_t202" style="position:absolute;left:0;text-align:left;margin-left:4.85pt;margin-top:2.05pt;width:486pt;height:18.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UV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" o:allowincell="f" filled="f" stroked="f">
            <v:textbox inset="0,0,0,0">
              <w:txbxContent>
                <w:p w:rsidR="007A1AF0" w:rsidRDefault="007A1AF0"/>
              </w:txbxContent>
            </v:textbox>
          </v:shape>
        </w:pict>
      </w:r>
      <w:r w:rsidR="008C769D">
        <w:t xml:space="preserve">   </w:t>
      </w:r>
      <w:r w:rsidR="008C769D" w:rsidRPr="007F446E">
        <w:rPr>
          <w:b/>
          <w:color w:val="000000"/>
          <w:szCs w:val="24"/>
        </w:rPr>
        <w:t>Pastabos:</w:t>
      </w:r>
    </w:p>
    <w:p w:rsidR="008C769D" w:rsidRPr="00487336" w:rsidRDefault="008C769D" w:rsidP="00487336">
      <w:pPr>
        <w:widowControl w:val="0"/>
        <w:tabs>
          <w:tab w:val="left" w:pos="570"/>
          <w:tab w:val="left" w:pos="1418"/>
        </w:tabs>
        <w:ind w:firstLine="567"/>
        <w:jc w:val="both"/>
        <w:rPr>
          <w:color w:val="000000"/>
          <w:szCs w:val="24"/>
        </w:rPr>
      </w:pPr>
      <w:r w:rsidRPr="00487336">
        <w:rPr>
          <w:color w:val="000000"/>
          <w:szCs w:val="24"/>
        </w:rPr>
        <w:t>1.</w:t>
      </w:r>
      <w:r>
        <w:rPr>
          <w:color w:val="000000"/>
          <w:szCs w:val="24"/>
        </w:rPr>
        <w:t xml:space="preserve"> </w:t>
      </w:r>
      <w:r w:rsidRPr="00232195">
        <w:rPr>
          <w:szCs w:val="24"/>
        </w:rPr>
        <w:t>Kainos nurodomos</w:t>
      </w:r>
      <w:r w:rsidRPr="00232195">
        <w:rPr>
          <w:b/>
          <w:szCs w:val="24"/>
        </w:rPr>
        <w:t xml:space="preserve"> </w:t>
      </w:r>
      <w:r w:rsidRPr="00232195">
        <w:rPr>
          <w:szCs w:val="24"/>
        </w:rPr>
        <w:t xml:space="preserve">ne didesniu kaip </w:t>
      </w:r>
      <w:r w:rsidRPr="00554603">
        <w:rPr>
          <w:b/>
          <w:szCs w:val="24"/>
        </w:rPr>
        <w:t>dviejų skaitmenų po kablelio tikslumu</w:t>
      </w:r>
      <w:r w:rsidRPr="00232195">
        <w:rPr>
          <w:szCs w:val="24"/>
        </w:rPr>
        <w:t>.</w:t>
      </w:r>
    </w:p>
    <w:p w:rsidR="008C769D" w:rsidRPr="00053CFF" w:rsidRDefault="008C769D" w:rsidP="00F842C4">
      <w:pPr>
        <w:widowControl w:val="0"/>
        <w:tabs>
          <w:tab w:val="left" w:pos="570"/>
          <w:tab w:val="left" w:pos="1418"/>
        </w:tabs>
        <w:ind w:firstLine="567"/>
        <w:jc w:val="both"/>
        <w:rPr>
          <w:color w:val="000000"/>
          <w:szCs w:val="24"/>
        </w:rPr>
      </w:pPr>
      <w:r>
        <w:rPr>
          <w:color w:val="000000"/>
          <w:szCs w:val="24"/>
        </w:rPr>
        <w:t xml:space="preserve">2. </w:t>
      </w:r>
      <w:r w:rsidR="006A30A8">
        <w:rPr>
          <w:color w:val="000000"/>
          <w:szCs w:val="24"/>
        </w:rPr>
        <w:t>P</w:t>
      </w:r>
      <w:r w:rsidRPr="00053CFF">
        <w:rPr>
          <w:color w:val="000000"/>
          <w:szCs w:val="24"/>
        </w:rPr>
        <w:t xml:space="preserve">asiūlymo formos </w:t>
      </w:r>
      <w:r w:rsidRPr="00053CFF">
        <w:rPr>
          <w:szCs w:val="24"/>
        </w:rPr>
        <w:t>tiekėjas</w:t>
      </w:r>
      <w:r w:rsidRPr="00053CFF">
        <w:rPr>
          <w:color w:val="000000"/>
          <w:szCs w:val="24"/>
        </w:rPr>
        <w:t xml:space="preserve"> negali keisti (privaloma nurodyta tvarka užpildyti tik laisvas lentelės skiltis). Užpildomos visos lentelės skiltys. Pakeitus lentelėje nurodytą informaciją, ar neužpildžius lentelės skilčių, bus traktuojama, kad pasiūlymas neatitinka pirkimo dokumentų reikalavimų.</w:t>
      </w:r>
    </w:p>
    <w:p w:rsidR="008C769D" w:rsidRDefault="008C769D" w:rsidP="00F842C4">
      <w:pPr>
        <w:widowControl w:val="0"/>
        <w:ind w:firstLine="567"/>
        <w:jc w:val="both"/>
        <w:rPr>
          <w:szCs w:val="24"/>
        </w:rPr>
      </w:pPr>
      <w:r w:rsidRPr="00053CFF">
        <w:rPr>
          <w:szCs w:val="24"/>
        </w:rPr>
        <w:t>3. Kartu su pasiūlymu pateikiami šie dokumentai:</w:t>
      </w:r>
    </w:p>
    <w:p w:rsidR="008C769D" w:rsidRPr="007C0C99" w:rsidRDefault="008C769D" w:rsidP="00782DF4">
      <w:pPr>
        <w:widowControl w:val="0"/>
        <w:ind w:firstLine="567"/>
        <w:jc w:val="both"/>
        <w:rPr>
          <w:szCs w:val="24"/>
        </w:rPr>
      </w:pPr>
      <w:r>
        <w:rPr>
          <w:szCs w:val="24"/>
        </w:rPr>
        <w:t>3.1. Kvalifikacijos reikalavimus įrodantys dokumentai: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2977"/>
        <w:gridCol w:w="1559"/>
        <w:gridCol w:w="3827"/>
      </w:tblGrid>
      <w:tr w:rsidR="008C769D" w:rsidRPr="007C0C99" w:rsidTr="00D0234F">
        <w:tc>
          <w:tcPr>
            <w:tcW w:w="1418" w:type="dxa"/>
          </w:tcPr>
          <w:p w:rsidR="008C769D" w:rsidRPr="007C0C99" w:rsidRDefault="008C769D" w:rsidP="00D0234F">
            <w:pPr>
              <w:widowControl w:val="0"/>
              <w:jc w:val="center"/>
              <w:rPr>
                <w:szCs w:val="24"/>
              </w:rPr>
            </w:pPr>
            <w:r w:rsidRPr="00E64810">
              <w:rPr>
                <w:sz w:val="20"/>
              </w:rPr>
              <w:t>Kvalifikacijos reikalavimo punktas</w:t>
            </w:r>
          </w:p>
        </w:tc>
        <w:tc>
          <w:tcPr>
            <w:tcW w:w="2977" w:type="dxa"/>
          </w:tcPr>
          <w:p w:rsidR="008C769D" w:rsidRPr="00E64810" w:rsidRDefault="008C769D" w:rsidP="00D0234F">
            <w:pPr>
              <w:widowControl w:val="0"/>
              <w:jc w:val="center"/>
              <w:rPr>
                <w:sz w:val="20"/>
              </w:rPr>
            </w:pPr>
            <w:r w:rsidRPr="00E64810">
              <w:rPr>
                <w:sz w:val="20"/>
              </w:rPr>
              <w:t>Atitikimui pateiktas dokumentas ir/ar informacija</w:t>
            </w:r>
          </w:p>
        </w:tc>
        <w:tc>
          <w:tcPr>
            <w:tcW w:w="1559" w:type="dxa"/>
          </w:tcPr>
          <w:p w:rsidR="008C769D" w:rsidRPr="00E64810" w:rsidRDefault="008C769D" w:rsidP="00D0234F">
            <w:pPr>
              <w:widowControl w:val="0"/>
              <w:jc w:val="center"/>
              <w:rPr>
                <w:sz w:val="20"/>
              </w:rPr>
            </w:pPr>
            <w:r w:rsidRPr="00E64810">
              <w:rPr>
                <w:sz w:val="20"/>
              </w:rPr>
              <w:t>Dokumento puslapių skaičius</w:t>
            </w:r>
          </w:p>
        </w:tc>
        <w:tc>
          <w:tcPr>
            <w:tcW w:w="3827" w:type="dxa"/>
          </w:tcPr>
          <w:p w:rsidR="008C769D" w:rsidRPr="00E64810" w:rsidRDefault="008C769D" w:rsidP="00D0234F">
            <w:pPr>
              <w:jc w:val="center"/>
              <w:rPr>
                <w:sz w:val="20"/>
              </w:rPr>
            </w:pPr>
            <w:r w:rsidRPr="00E64810">
              <w:rPr>
                <w:sz w:val="20"/>
              </w:rPr>
              <w:t>Ar nurodytame dokumente pateikiama informacija yra konfidenciali informacija (komercinė paslaptis)</w:t>
            </w:r>
            <w:r>
              <w:rPr>
                <w:sz w:val="20"/>
              </w:rPr>
              <w:t>**</w:t>
            </w:r>
            <w:r w:rsidRPr="00E64810">
              <w:rPr>
                <w:sz w:val="20"/>
              </w:rPr>
              <w:t xml:space="preserve"> </w:t>
            </w:r>
          </w:p>
          <w:p w:rsidR="008C769D" w:rsidRPr="007C0C99" w:rsidRDefault="008C769D" w:rsidP="00D0234F">
            <w:pPr>
              <w:widowControl w:val="0"/>
              <w:jc w:val="center"/>
              <w:rPr>
                <w:szCs w:val="24"/>
              </w:rPr>
            </w:pPr>
            <w:r w:rsidRPr="00E64810">
              <w:rPr>
                <w:b/>
                <w:sz w:val="20"/>
              </w:rPr>
              <w:t>Taip/Ne</w:t>
            </w:r>
            <w:r w:rsidRPr="00E64810">
              <w:rPr>
                <w:sz w:val="20"/>
              </w:rPr>
              <w:t>)</w:t>
            </w:r>
          </w:p>
        </w:tc>
      </w:tr>
      <w:tr w:rsidR="008C769D" w:rsidRPr="007C0C99" w:rsidTr="00D0234F">
        <w:tc>
          <w:tcPr>
            <w:tcW w:w="1418" w:type="dxa"/>
          </w:tcPr>
          <w:p w:rsidR="008C769D" w:rsidRPr="007C0C99" w:rsidRDefault="006A30A8" w:rsidP="006A30A8">
            <w:pPr>
              <w:widowControl w:val="0"/>
              <w:jc w:val="center"/>
              <w:rPr>
                <w:szCs w:val="24"/>
              </w:rPr>
            </w:pPr>
            <w:r>
              <w:rPr>
                <w:szCs w:val="24"/>
              </w:rPr>
              <w:t>13.1.</w:t>
            </w:r>
          </w:p>
        </w:tc>
        <w:tc>
          <w:tcPr>
            <w:tcW w:w="2977" w:type="dxa"/>
          </w:tcPr>
          <w:p w:rsidR="008C769D" w:rsidRPr="007C0C99" w:rsidRDefault="008C769D" w:rsidP="00D0234F">
            <w:pPr>
              <w:widowControl w:val="0"/>
              <w:jc w:val="center"/>
              <w:rPr>
                <w:szCs w:val="24"/>
              </w:rPr>
            </w:pPr>
          </w:p>
        </w:tc>
        <w:tc>
          <w:tcPr>
            <w:tcW w:w="1559" w:type="dxa"/>
          </w:tcPr>
          <w:p w:rsidR="008C769D" w:rsidRPr="007C0C99" w:rsidRDefault="008C769D" w:rsidP="00D0234F">
            <w:pPr>
              <w:widowControl w:val="0"/>
              <w:jc w:val="center"/>
              <w:rPr>
                <w:szCs w:val="24"/>
              </w:rPr>
            </w:pPr>
          </w:p>
        </w:tc>
        <w:tc>
          <w:tcPr>
            <w:tcW w:w="3827" w:type="dxa"/>
          </w:tcPr>
          <w:p w:rsidR="008C769D" w:rsidRPr="007C0C99" w:rsidRDefault="008C769D" w:rsidP="00D0234F">
            <w:pPr>
              <w:widowControl w:val="0"/>
              <w:jc w:val="center"/>
              <w:rPr>
                <w:szCs w:val="24"/>
              </w:rPr>
            </w:pPr>
          </w:p>
        </w:tc>
      </w:tr>
      <w:tr w:rsidR="008C769D" w:rsidRPr="007C0C99" w:rsidTr="00D0234F">
        <w:tc>
          <w:tcPr>
            <w:tcW w:w="1418" w:type="dxa"/>
          </w:tcPr>
          <w:p w:rsidR="008C769D" w:rsidRPr="007C0C99" w:rsidRDefault="006A30A8" w:rsidP="006A30A8">
            <w:pPr>
              <w:widowControl w:val="0"/>
              <w:jc w:val="center"/>
              <w:rPr>
                <w:szCs w:val="24"/>
              </w:rPr>
            </w:pPr>
            <w:r>
              <w:rPr>
                <w:szCs w:val="24"/>
              </w:rPr>
              <w:t>13.2.</w:t>
            </w:r>
          </w:p>
        </w:tc>
        <w:tc>
          <w:tcPr>
            <w:tcW w:w="2977" w:type="dxa"/>
          </w:tcPr>
          <w:p w:rsidR="008C769D" w:rsidRPr="007C0C99" w:rsidRDefault="008C769D" w:rsidP="00D0234F">
            <w:pPr>
              <w:pStyle w:val="Antrats"/>
              <w:widowControl w:val="0"/>
              <w:tabs>
                <w:tab w:val="left" w:pos="1296"/>
              </w:tabs>
              <w:jc w:val="center"/>
            </w:pPr>
          </w:p>
        </w:tc>
        <w:tc>
          <w:tcPr>
            <w:tcW w:w="1559" w:type="dxa"/>
          </w:tcPr>
          <w:p w:rsidR="008C769D" w:rsidRPr="007C0C99" w:rsidRDefault="008C769D" w:rsidP="00D0234F">
            <w:pPr>
              <w:widowControl w:val="0"/>
              <w:jc w:val="center"/>
              <w:rPr>
                <w:szCs w:val="24"/>
              </w:rPr>
            </w:pPr>
          </w:p>
        </w:tc>
        <w:tc>
          <w:tcPr>
            <w:tcW w:w="3827" w:type="dxa"/>
          </w:tcPr>
          <w:p w:rsidR="008C769D" w:rsidRPr="007C0C99" w:rsidRDefault="008C769D" w:rsidP="00D0234F">
            <w:pPr>
              <w:widowControl w:val="0"/>
              <w:jc w:val="center"/>
              <w:rPr>
                <w:szCs w:val="24"/>
              </w:rPr>
            </w:pPr>
          </w:p>
        </w:tc>
      </w:tr>
      <w:tr w:rsidR="008C769D" w:rsidRPr="007C0C99" w:rsidTr="00D0234F">
        <w:tc>
          <w:tcPr>
            <w:tcW w:w="1418" w:type="dxa"/>
          </w:tcPr>
          <w:p w:rsidR="008C769D" w:rsidRPr="007C0C99" w:rsidRDefault="006A30A8" w:rsidP="006A30A8">
            <w:pPr>
              <w:widowControl w:val="0"/>
              <w:jc w:val="center"/>
              <w:rPr>
                <w:szCs w:val="24"/>
              </w:rPr>
            </w:pPr>
            <w:r>
              <w:rPr>
                <w:szCs w:val="24"/>
              </w:rPr>
              <w:t>13</w:t>
            </w:r>
            <w:r w:rsidR="008C769D">
              <w:rPr>
                <w:szCs w:val="24"/>
              </w:rPr>
              <w:t>.3.</w:t>
            </w:r>
          </w:p>
        </w:tc>
        <w:tc>
          <w:tcPr>
            <w:tcW w:w="2977" w:type="dxa"/>
          </w:tcPr>
          <w:p w:rsidR="008C769D" w:rsidRPr="007C0C99" w:rsidRDefault="008C769D" w:rsidP="00D0234F">
            <w:pPr>
              <w:widowControl w:val="0"/>
              <w:jc w:val="center"/>
              <w:rPr>
                <w:szCs w:val="24"/>
              </w:rPr>
            </w:pPr>
          </w:p>
        </w:tc>
        <w:tc>
          <w:tcPr>
            <w:tcW w:w="1559" w:type="dxa"/>
          </w:tcPr>
          <w:p w:rsidR="008C769D" w:rsidRPr="007C0C99" w:rsidRDefault="008C769D" w:rsidP="00D0234F">
            <w:pPr>
              <w:widowControl w:val="0"/>
              <w:jc w:val="center"/>
              <w:rPr>
                <w:szCs w:val="24"/>
              </w:rPr>
            </w:pPr>
          </w:p>
        </w:tc>
        <w:tc>
          <w:tcPr>
            <w:tcW w:w="3827" w:type="dxa"/>
          </w:tcPr>
          <w:p w:rsidR="008C769D" w:rsidRPr="007C0C99" w:rsidRDefault="008C769D" w:rsidP="00D0234F">
            <w:pPr>
              <w:widowControl w:val="0"/>
              <w:jc w:val="center"/>
              <w:rPr>
                <w:szCs w:val="24"/>
              </w:rPr>
            </w:pPr>
          </w:p>
        </w:tc>
      </w:tr>
      <w:tr w:rsidR="008C769D" w:rsidRPr="007C0C99" w:rsidTr="00D0234F">
        <w:tc>
          <w:tcPr>
            <w:tcW w:w="1418" w:type="dxa"/>
          </w:tcPr>
          <w:p w:rsidR="008C769D" w:rsidRPr="007C0C99" w:rsidRDefault="006A30A8" w:rsidP="006A30A8">
            <w:pPr>
              <w:widowControl w:val="0"/>
              <w:jc w:val="center"/>
              <w:rPr>
                <w:szCs w:val="24"/>
              </w:rPr>
            </w:pPr>
            <w:r>
              <w:rPr>
                <w:szCs w:val="24"/>
              </w:rPr>
              <w:t>13</w:t>
            </w:r>
            <w:r w:rsidR="008C769D">
              <w:rPr>
                <w:szCs w:val="24"/>
              </w:rPr>
              <w:t>.4.</w:t>
            </w:r>
          </w:p>
        </w:tc>
        <w:tc>
          <w:tcPr>
            <w:tcW w:w="2977" w:type="dxa"/>
          </w:tcPr>
          <w:p w:rsidR="008C769D" w:rsidRPr="007C0C99" w:rsidRDefault="008C769D" w:rsidP="00D0234F">
            <w:pPr>
              <w:widowControl w:val="0"/>
              <w:jc w:val="center"/>
              <w:rPr>
                <w:szCs w:val="24"/>
              </w:rPr>
            </w:pPr>
          </w:p>
        </w:tc>
        <w:tc>
          <w:tcPr>
            <w:tcW w:w="1559" w:type="dxa"/>
          </w:tcPr>
          <w:p w:rsidR="008C769D" w:rsidRPr="007C0C99" w:rsidRDefault="008C769D" w:rsidP="00D0234F">
            <w:pPr>
              <w:widowControl w:val="0"/>
              <w:jc w:val="center"/>
              <w:rPr>
                <w:szCs w:val="24"/>
              </w:rPr>
            </w:pPr>
          </w:p>
        </w:tc>
        <w:tc>
          <w:tcPr>
            <w:tcW w:w="3827" w:type="dxa"/>
          </w:tcPr>
          <w:p w:rsidR="008C769D" w:rsidRPr="007C0C99" w:rsidRDefault="008C769D" w:rsidP="00D0234F">
            <w:pPr>
              <w:widowControl w:val="0"/>
              <w:jc w:val="center"/>
              <w:rPr>
                <w:szCs w:val="24"/>
              </w:rPr>
            </w:pPr>
          </w:p>
        </w:tc>
      </w:tr>
      <w:tr w:rsidR="008C769D" w:rsidRPr="007C0C99" w:rsidTr="00D0234F">
        <w:tc>
          <w:tcPr>
            <w:tcW w:w="1418" w:type="dxa"/>
          </w:tcPr>
          <w:p w:rsidR="008C769D" w:rsidRPr="007C0C99" w:rsidRDefault="006A30A8" w:rsidP="006A30A8">
            <w:pPr>
              <w:widowControl w:val="0"/>
              <w:jc w:val="center"/>
              <w:rPr>
                <w:szCs w:val="24"/>
              </w:rPr>
            </w:pPr>
            <w:r>
              <w:rPr>
                <w:szCs w:val="24"/>
              </w:rPr>
              <w:t>13</w:t>
            </w:r>
            <w:r w:rsidR="008C769D">
              <w:rPr>
                <w:szCs w:val="24"/>
              </w:rPr>
              <w:t>.5.</w:t>
            </w:r>
          </w:p>
        </w:tc>
        <w:tc>
          <w:tcPr>
            <w:tcW w:w="2977" w:type="dxa"/>
          </w:tcPr>
          <w:p w:rsidR="008C769D" w:rsidRPr="007C0C99" w:rsidRDefault="008C769D" w:rsidP="00D0234F">
            <w:pPr>
              <w:widowControl w:val="0"/>
              <w:jc w:val="center"/>
              <w:rPr>
                <w:szCs w:val="24"/>
              </w:rPr>
            </w:pPr>
          </w:p>
        </w:tc>
        <w:tc>
          <w:tcPr>
            <w:tcW w:w="1559" w:type="dxa"/>
          </w:tcPr>
          <w:p w:rsidR="008C769D" w:rsidRPr="007C0C99" w:rsidRDefault="008C769D" w:rsidP="00D0234F">
            <w:pPr>
              <w:widowControl w:val="0"/>
              <w:jc w:val="center"/>
              <w:rPr>
                <w:szCs w:val="24"/>
              </w:rPr>
            </w:pPr>
          </w:p>
        </w:tc>
        <w:tc>
          <w:tcPr>
            <w:tcW w:w="3827" w:type="dxa"/>
          </w:tcPr>
          <w:p w:rsidR="008C769D" w:rsidRPr="007C0C99" w:rsidRDefault="008C769D" w:rsidP="00D0234F">
            <w:pPr>
              <w:widowControl w:val="0"/>
              <w:jc w:val="center"/>
              <w:rPr>
                <w:szCs w:val="24"/>
              </w:rPr>
            </w:pPr>
          </w:p>
        </w:tc>
      </w:tr>
    </w:tbl>
    <w:p w:rsidR="008C769D" w:rsidRDefault="008C769D" w:rsidP="00782DF4">
      <w:pPr>
        <w:widowControl w:val="0"/>
        <w:autoSpaceDE w:val="0"/>
        <w:autoSpaceDN w:val="0"/>
        <w:adjustRightInd w:val="0"/>
        <w:ind w:firstLine="567"/>
        <w:rPr>
          <w:szCs w:val="24"/>
        </w:rPr>
      </w:pPr>
    </w:p>
    <w:p w:rsidR="008C769D" w:rsidRDefault="008C769D" w:rsidP="00782DF4">
      <w:pPr>
        <w:widowControl w:val="0"/>
        <w:autoSpaceDE w:val="0"/>
        <w:autoSpaceDN w:val="0"/>
        <w:adjustRightInd w:val="0"/>
        <w:ind w:firstLine="567"/>
        <w:rPr>
          <w:szCs w:val="24"/>
        </w:rPr>
      </w:pPr>
      <w:r>
        <w:rPr>
          <w:szCs w:val="24"/>
        </w:rPr>
        <w:t>3.2. Kiti su pasiūlymu pateikiami dokumentai:</w:t>
      </w:r>
    </w:p>
    <w:p w:rsidR="008C769D" w:rsidRDefault="008C769D" w:rsidP="00782DF4">
      <w:pPr>
        <w:widowControl w:val="0"/>
        <w:autoSpaceDE w:val="0"/>
        <w:autoSpaceDN w:val="0"/>
        <w:adjustRightInd w:val="0"/>
        <w:rPr>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2977"/>
        <w:gridCol w:w="1559"/>
        <w:gridCol w:w="3827"/>
      </w:tblGrid>
      <w:tr w:rsidR="008C769D" w:rsidRPr="007C0C99" w:rsidTr="00D0234F">
        <w:tc>
          <w:tcPr>
            <w:tcW w:w="1418" w:type="dxa"/>
          </w:tcPr>
          <w:p w:rsidR="008C769D" w:rsidRPr="00A03954" w:rsidRDefault="008C769D" w:rsidP="00D0234F">
            <w:pPr>
              <w:widowControl w:val="0"/>
              <w:jc w:val="center"/>
              <w:rPr>
                <w:sz w:val="20"/>
              </w:rPr>
            </w:pPr>
            <w:r w:rsidRPr="00A03954">
              <w:rPr>
                <w:sz w:val="20"/>
              </w:rPr>
              <w:t>Eil.Nr.</w:t>
            </w:r>
          </w:p>
        </w:tc>
        <w:tc>
          <w:tcPr>
            <w:tcW w:w="2977" w:type="dxa"/>
          </w:tcPr>
          <w:p w:rsidR="008C769D" w:rsidRPr="00A03954" w:rsidRDefault="008C769D" w:rsidP="00D0234F">
            <w:pPr>
              <w:widowControl w:val="0"/>
              <w:jc w:val="center"/>
              <w:rPr>
                <w:sz w:val="20"/>
              </w:rPr>
            </w:pPr>
            <w:r w:rsidRPr="00A03954">
              <w:rPr>
                <w:sz w:val="20"/>
              </w:rPr>
              <w:t>Pateiktas dokumentas ir/ar informacija</w:t>
            </w:r>
          </w:p>
        </w:tc>
        <w:tc>
          <w:tcPr>
            <w:tcW w:w="1559" w:type="dxa"/>
          </w:tcPr>
          <w:p w:rsidR="008C769D" w:rsidRPr="00A03954" w:rsidRDefault="008C769D" w:rsidP="00D0234F">
            <w:pPr>
              <w:widowControl w:val="0"/>
              <w:jc w:val="center"/>
              <w:rPr>
                <w:sz w:val="20"/>
              </w:rPr>
            </w:pPr>
            <w:r w:rsidRPr="00A03954">
              <w:rPr>
                <w:sz w:val="20"/>
              </w:rPr>
              <w:t>Dokumento puslapių skaičius</w:t>
            </w:r>
          </w:p>
        </w:tc>
        <w:tc>
          <w:tcPr>
            <w:tcW w:w="3827" w:type="dxa"/>
          </w:tcPr>
          <w:p w:rsidR="008C769D" w:rsidRPr="00A03954" w:rsidRDefault="008C769D" w:rsidP="00D0234F">
            <w:pPr>
              <w:jc w:val="center"/>
              <w:rPr>
                <w:sz w:val="20"/>
              </w:rPr>
            </w:pPr>
            <w:r w:rsidRPr="00A03954">
              <w:rPr>
                <w:sz w:val="20"/>
              </w:rPr>
              <w:t xml:space="preserve">Ar nurodytame dokumente pateikiama informacija yra konfidenciali informacija (komercinė paslaptis)** </w:t>
            </w:r>
          </w:p>
          <w:p w:rsidR="008C769D" w:rsidRPr="00A03954" w:rsidRDefault="008C769D" w:rsidP="00D0234F">
            <w:pPr>
              <w:widowControl w:val="0"/>
              <w:jc w:val="center"/>
              <w:rPr>
                <w:sz w:val="20"/>
              </w:rPr>
            </w:pPr>
            <w:r w:rsidRPr="00A03954">
              <w:rPr>
                <w:b/>
                <w:sz w:val="20"/>
              </w:rPr>
              <w:t>Taip/Ne</w:t>
            </w:r>
            <w:r w:rsidRPr="00A03954">
              <w:rPr>
                <w:sz w:val="20"/>
              </w:rPr>
              <w:t>)</w:t>
            </w:r>
          </w:p>
        </w:tc>
      </w:tr>
      <w:tr w:rsidR="008C769D" w:rsidRPr="007C0C99" w:rsidTr="00D0234F">
        <w:tc>
          <w:tcPr>
            <w:tcW w:w="1418" w:type="dxa"/>
          </w:tcPr>
          <w:p w:rsidR="008C769D" w:rsidRPr="007C0C99" w:rsidRDefault="008C769D" w:rsidP="00D0234F">
            <w:pPr>
              <w:widowControl w:val="0"/>
              <w:jc w:val="both"/>
              <w:rPr>
                <w:szCs w:val="24"/>
              </w:rPr>
            </w:pPr>
          </w:p>
        </w:tc>
        <w:tc>
          <w:tcPr>
            <w:tcW w:w="2977" w:type="dxa"/>
          </w:tcPr>
          <w:p w:rsidR="008C769D" w:rsidRPr="007C0C99" w:rsidRDefault="008C769D" w:rsidP="00D0234F">
            <w:pPr>
              <w:widowControl w:val="0"/>
              <w:jc w:val="both"/>
              <w:rPr>
                <w:szCs w:val="24"/>
              </w:rPr>
            </w:pPr>
          </w:p>
        </w:tc>
        <w:tc>
          <w:tcPr>
            <w:tcW w:w="1559" w:type="dxa"/>
          </w:tcPr>
          <w:p w:rsidR="008C769D" w:rsidRPr="007C0C99" w:rsidRDefault="008C769D" w:rsidP="00D0234F">
            <w:pPr>
              <w:widowControl w:val="0"/>
              <w:jc w:val="both"/>
              <w:rPr>
                <w:szCs w:val="24"/>
              </w:rPr>
            </w:pPr>
          </w:p>
        </w:tc>
        <w:tc>
          <w:tcPr>
            <w:tcW w:w="3827" w:type="dxa"/>
          </w:tcPr>
          <w:p w:rsidR="008C769D" w:rsidRPr="007C0C99" w:rsidRDefault="008C769D" w:rsidP="00D0234F">
            <w:pPr>
              <w:widowControl w:val="0"/>
              <w:jc w:val="center"/>
              <w:rPr>
                <w:szCs w:val="24"/>
              </w:rPr>
            </w:pPr>
          </w:p>
        </w:tc>
      </w:tr>
      <w:tr w:rsidR="008C769D" w:rsidRPr="007C0C99" w:rsidTr="00D0234F">
        <w:tc>
          <w:tcPr>
            <w:tcW w:w="1418" w:type="dxa"/>
          </w:tcPr>
          <w:p w:rsidR="008C769D" w:rsidRPr="007C0C99" w:rsidRDefault="008C769D" w:rsidP="00D0234F">
            <w:pPr>
              <w:widowControl w:val="0"/>
              <w:jc w:val="both"/>
              <w:rPr>
                <w:szCs w:val="24"/>
              </w:rPr>
            </w:pPr>
          </w:p>
        </w:tc>
        <w:tc>
          <w:tcPr>
            <w:tcW w:w="2977" w:type="dxa"/>
          </w:tcPr>
          <w:p w:rsidR="008C769D" w:rsidRPr="007C0C99" w:rsidRDefault="008C769D" w:rsidP="00D0234F">
            <w:pPr>
              <w:widowControl w:val="0"/>
              <w:jc w:val="both"/>
              <w:rPr>
                <w:szCs w:val="24"/>
              </w:rPr>
            </w:pPr>
          </w:p>
        </w:tc>
        <w:tc>
          <w:tcPr>
            <w:tcW w:w="1559" w:type="dxa"/>
          </w:tcPr>
          <w:p w:rsidR="008C769D" w:rsidRPr="007C0C99" w:rsidRDefault="008C769D" w:rsidP="00D0234F">
            <w:pPr>
              <w:widowControl w:val="0"/>
              <w:jc w:val="both"/>
              <w:rPr>
                <w:szCs w:val="24"/>
              </w:rPr>
            </w:pPr>
          </w:p>
        </w:tc>
        <w:tc>
          <w:tcPr>
            <w:tcW w:w="3827" w:type="dxa"/>
          </w:tcPr>
          <w:p w:rsidR="008C769D" w:rsidRPr="007C0C99" w:rsidRDefault="008C769D" w:rsidP="00D0234F">
            <w:pPr>
              <w:widowControl w:val="0"/>
              <w:jc w:val="center"/>
              <w:rPr>
                <w:szCs w:val="24"/>
              </w:rPr>
            </w:pPr>
          </w:p>
        </w:tc>
      </w:tr>
      <w:tr w:rsidR="008C769D" w:rsidRPr="007C0C99" w:rsidTr="00D0234F">
        <w:tc>
          <w:tcPr>
            <w:tcW w:w="1418" w:type="dxa"/>
          </w:tcPr>
          <w:p w:rsidR="008C769D" w:rsidRPr="007C0C99" w:rsidRDefault="008C769D" w:rsidP="00D0234F">
            <w:pPr>
              <w:widowControl w:val="0"/>
              <w:jc w:val="both"/>
              <w:rPr>
                <w:szCs w:val="24"/>
              </w:rPr>
            </w:pPr>
          </w:p>
        </w:tc>
        <w:tc>
          <w:tcPr>
            <w:tcW w:w="2977" w:type="dxa"/>
          </w:tcPr>
          <w:p w:rsidR="008C769D" w:rsidRPr="007C0C99" w:rsidRDefault="008C769D" w:rsidP="00D0234F">
            <w:pPr>
              <w:widowControl w:val="0"/>
              <w:jc w:val="both"/>
              <w:rPr>
                <w:szCs w:val="24"/>
              </w:rPr>
            </w:pPr>
          </w:p>
        </w:tc>
        <w:tc>
          <w:tcPr>
            <w:tcW w:w="1559" w:type="dxa"/>
          </w:tcPr>
          <w:p w:rsidR="008C769D" w:rsidRPr="007C0C99" w:rsidRDefault="008C769D" w:rsidP="00D0234F">
            <w:pPr>
              <w:widowControl w:val="0"/>
              <w:jc w:val="both"/>
              <w:rPr>
                <w:szCs w:val="24"/>
              </w:rPr>
            </w:pPr>
          </w:p>
        </w:tc>
        <w:tc>
          <w:tcPr>
            <w:tcW w:w="3827" w:type="dxa"/>
          </w:tcPr>
          <w:p w:rsidR="008C769D" w:rsidRPr="007C0C99" w:rsidRDefault="008C769D" w:rsidP="00D0234F">
            <w:pPr>
              <w:widowControl w:val="0"/>
              <w:jc w:val="center"/>
              <w:rPr>
                <w:szCs w:val="24"/>
              </w:rPr>
            </w:pPr>
          </w:p>
        </w:tc>
      </w:tr>
      <w:tr w:rsidR="008C769D" w:rsidRPr="007C0C99" w:rsidTr="00D0234F">
        <w:tc>
          <w:tcPr>
            <w:tcW w:w="1418" w:type="dxa"/>
          </w:tcPr>
          <w:p w:rsidR="008C769D" w:rsidRPr="007C0C99" w:rsidRDefault="008C769D" w:rsidP="00D0234F">
            <w:pPr>
              <w:widowControl w:val="0"/>
              <w:jc w:val="both"/>
              <w:rPr>
                <w:szCs w:val="24"/>
              </w:rPr>
            </w:pPr>
          </w:p>
        </w:tc>
        <w:tc>
          <w:tcPr>
            <w:tcW w:w="2977" w:type="dxa"/>
          </w:tcPr>
          <w:p w:rsidR="008C769D" w:rsidRPr="007C0C99" w:rsidRDefault="008C769D" w:rsidP="00D0234F">
            <w:pPr>
              <w:widowControl w:val="0"/>
              <w:jc w:val="both"/>
              <w:rPr>
                <w:szCs w:val="24"/>
              </w:rPr>
            </w:pPr>
          </w:p>
        </w:tc>
        <w:tc>
          <w:tcPr>
            <w:tcW w:w="1559" w:type="dxa"/>
          </w:tcPr>
          <w:p w:rsidR="008C769D" w:rsidRPr="007C0C99" w:rsidRDefault="008C769D" w:rsidP="00D0234F">
            <w:pPr>
              <w:widowControl w:val="0"/>
              <w:jc w:val="both"/>
              <w:rPr>
                <w:szCs w:val="24"/>
              </w:rPr>
            </w:pPr>
          </w:p>
        </w:tc>
        <w:tc>
          <w:tcPr>
            <w:tcW w:w="3827" w:type="dxa"/>
          </w:tcPr>
          <w:p w:rsidR="008C769D" w:rsidRPr="007C0C99" w:rsidRDefault="008C769D" w:rsidP="00D0234F">
            <w:pPr>
              <w:widowControl w:val="0"/>
              <w:jc w:val="center"/>
              <w:rPr>
                <w:szCs w:val="24"/>
              </w:rPr>
            </w:pPr>
          </w:p>
        </w:tc>
      </w:tr>
    </w:tbl>
    <w:p w:rsidR="008C769D" w:rsidRDefault="008C769D" w:rsidP="00F842C4">
      <w:pPr>
        <w:widowControl w:val="0"/>
        <w:ind w:firstLine="567"/>
        <w:jc w:val="both"/>
        <w:rPr>
          <w:szCs w:val="24"/>
        </w:rPr>
      </w:pPr>
      <w:r w:rsidRPr="00A03954">
        <w:rPr>
          <w:sz w:val="20"/>
        </w:rPr>
        <w:t>**</w:t>
      </w:r>
      <w:r w:rsidRPr="003B4E44">
        <w:rPr>
          <w:szCs w:val="24"/>
        </w:rPr>
        <w:t>Tokią informaciją sudaro, visų pirma, komercinė (gamybinė) paslaptis ir konfidencialieji pasiūlymų aspektai. Informacija, kurią viešai skelbti įpareigoja Lietuvos Respublikos įstatymai, negali būti tiekėjo nurodoma kaip konfidenciali.</w:t>
      </w:r>
    </w:p>
    <w:p w:rsidR="008C769D" w:rsidRPr="00053CFF" w:rsidRDefault="008C769D" w:rsidP="00782DF4">
      <w:pPr>
        <w:widowControl w:val="0"/>
        <w:ind w:firstLine="720"/>
        <w:jc w:val="both"/>
        <w:rPr>
          <w:bCs/>
          <w:szCs w:val="24"/>
        </w:rPr>
      </w:pPr>
      <w:r>
        <w:rPr>
          <w:b/>
        </w:rPr>
        <w:t>Atkreiptinas dėmesys, kad vadovaudamasi Viešųjų pirkimų įstatymo 18 straipsnio 11 dalimi, perkančioji organizacija paskelbs sudarytą pirkimo sutartį ir laimėtojo pasiūlymą. Todėl tiekėjas turi būti atidus, rengdamas savo pasiūlymą, ir tuo atveju, jei pasiūlyme yra konfidenciali informacija, teikiant pasiūlymą ją aiškiai nurodyti.</w:t>
      </w:r>
      <w:r>
        <w:rPr>
          <w:szCs w:val="24"/>
        </w:rPr>
        <w:t xml:space="preserve"> </w:t>
      </w:r>
      <w:r w:rsidRPr="007C0C99">
        <w:rPr>
          <w:bCs/>
          <w:szCs w:val="24"/>
        </w:rPr>
        <w:t xml:space="preserve"> </w:t>
      </w:r>
    </w:p>
    <w:tbl>
      <w:tblPr>
        <w:tblW w:w="0" w:type="auto"/>
        <w:tblLayout w:type="fixed"/>
        <w:tblLook w:val="01E0"/>
      </w:tblPr>
      <w:tblGrid>
        <w:gridCol w:w="2988"/>
        <w:gridCol w:w="296"/>
        <w:gridCol w:w="604"/>
        <w:gridCol w:w="1500"/>
        <w:gridCol w:w="480"/>
        <w:gridCol w:w="701"/>
        <w:gridCol w:w="2611"/>
        <w:gridCol w:w="567"/>
        <w:gridCol w:w="81"/>
      </w:tblGrid>
      <w:tr w:rsidR="008C769D" w:rsidRPr="00053CFF" w:rsidTr="00302C6D">
        <w:trPr>
          <w:gridAfter w:val="1"/>
          <w:wAfter w:w="81" w:type="dxa"/>
        </w:trPr>
        <w:tc>
          <w:tcPr>
            <w:tcW w:w="5388" w:type="dxa"/>
            <w:gridSpan w:val="4"/>
          </w:tcPr>
          <w:p w:rsidR="008C769D" w:rsidRPr="00053CFF" w:rsidRDefault="008C769D" w:rsidP="00933DA7">
            <w:pPr>
              <w:widowControl w:val="0"/>
              <w:jc w:val="both"/>
              <w:rPr>
                <w:szCs w:val="24"/>
              </w:rPr>
            </w:pPr>
          </w:p>
        </w:tc>
        <w:tc>
          <w:tcPr>
            <w:tcW w:w="4359" w:type="dxa"/>
            <w:gridSpan w:val="4"/>
          </w:tcPr>
          <w:p w:rsidR="008C769D" w:rsidRPr="00053CFF" w:rsidRDefault="008C769D" w:rsidP="00F842C4">
            <w:pPr>
              <w:widowControl w:val="0"/>
              <w:ind w:right="-108"/>
              <w:jc w:val="both"/>
              <w:rPr>
                <w:szCs w:val="24"/>
              </w:rPr>
            </w:pPr>
          </w:p>
        </w:tc>
      </w:tr>
      <w:tr w:rsidR="008C769D" w:rsidRPr="00053CFF" w:rsidTr="00302C6D">
        <w:trPr>
          <w:gridAfter w:val="1"/>
          <w:wAfter w:w="81" w:type="dxa"/>
        </w:trPr>
        <w:tc>
          <w:tcPr>
            <w:tcW w:w="9747" w:type="dxa"/>
            <w:gridSpan w:val="8"/>
          </w:tcPr>
          <w:p w:rsidR="008C769D" w:rsidRDefault="005156C7" w:rsidP="00933DA7">
            <w:pPr>
              <w:ind w:firstLine="567"/>
              <w:jc w:val="both"/>
            </w:pPr>
            <w:r>
              <w:t>4</w:t>
            </w:r>
            <w:r w:rsidR="008C769D">
              <w:t>. Laimėjimo atveju už sutarties vykdymą skiriame atsakingą ir sutartį pasirašantįjį asmenį (-</w:t>
            </w:r>
            <w:proofErr w:type="spellStart"/>
            <w:r w:rsidR="008C769D">
              <w:t>is</w:t>
            </w:r>
            <w:proofErr w:type="spellEnd"/>
            <w:r w:rsidR="008C769D">
              <w:t>):</w:t>
            </w:r>
          </w:p>
          <w:tbl>
            <w:tblPr>
              <w:tblW w:w="5000" w:type="pct"/>
              <w:tblLayout w:type="fixed"/>
              <w:tblCellMar>
                <w:left w:w="0" w:type="dxa"/>
                <w:right w:w="0" w:type="dxa"/>
              </w:tblCellMar>
              <w:tblLook w:val="00A0"/>
            </w:tblPr>
            <w:tblGrid>
              <w:gridCol w:w="778"/>
              <w:gridCol w:w="3040"/>
              <w:gridCol w:w="2735"/>
              <w:gridCol w:w="2958"/>
            </w:tblGrid>
            <w:tr w:rsidR="008C769D" w:rsidTr="00782DF4">
              <w:tc>
                <w:tcPr>
                  <w:tcW w:w="77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bCs/>
                      <w:szCs w:val="22"/>
                    </w:rPr>
                  </w:pPr>
                  <w:r w:rsidRPr="00A3481C">
                    <w:rPr>
                      <w:bCs/>
                    </w:rPr>
                    <w:t>Eil. Nr.</w:t>
                  </w:r>
                </w:p>
              </w:tc>
              <w:tc>
                <w:tcPr>
                  <w:tcW w:w="30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bCs/>
                      <w:szCs w:val="22"/>
                    </w:rPr>
                  </w:pPr>
                  <w:r w:rsidRPr="00A3481C">
                    <w:rPr>
                      <w:bCs/>
                    </w:rPr>
                    <w:t>Pateikiami duomenys</w:t>
                  </w:r>
                </w:p>
              </w:tc>
              <w:tc>
                <w:tcPr>
                  <w:tcW w:w="27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bCs/>
                      <w:szCs w:val="22"/>
                    </w:rPr>
                  </w:pPr>
                  <w:r w:rsidRPr="00A3481C">
                    <w:rPr>
                      <w:bCs/>
                    </w:rPr>
                    <w:t>Asmuo, atsakingas už sutarties vykdymą</w:t>
                  </w:r>
                </w:p>
              </w:tc>
              <w:tc>
                <w:tcPr>
                  <w:tcW w:w="2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bCs/>
                      <w:szCs w:val="22"/>
                    </w:rPr>
                  </w:pPr>
                  <w:r w:rsidRPr="00A3481C">
                    <w:rPr>
                      <w:bCs/>
                    </w:rPr>
                    <w:t>Asmuo, pasirašantis sutartį</w:t>
                  </w:r>
                </w:p>
              </w:tc>
            </w:tr>
            <w:tr w:rsidR="008C769D" w:rsidTr="00782DF4">
              <w:tc>
                <w:tcPr>
                  <w:tcW w:w="7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szCs w:val="22"/>
                    </w:rPr>
                  </w:pPr>
                  <w:r w:rsidRPr="00A3481C">
                    <w:t>1.</w:t>
                  </w:r>
                </w:p>
              </w:tc>
              <w:tc>
                <w:tcPr>
                  <w:tcW w:w="3040"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r w:rsidRPr="00A3481C">
                    <w:t>Vardas, pavardė, pareigos</w:t>
                  </w:r>
                </w:p>
              </w:tc>
              <w:tc>
                <w:tcPr>
                  <w:tcW w:w="2735"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c>
                <w:tcPr>
                  <w:tcW w:w="2958"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r>
            <w:tr w:rsidR="008C769D" w:rsidTr="00782DF4">
              <w:tc>
                <w:tcPr>
                  <w:tcW w:w="77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szCs w:val="22"/>
                    </w:rPr>
                  </w:pPr>
                  <w:r w:rsidRPr="00A3481C">
                    <w:t>2.</w:t>
                  </w:r>
                </w:p>
              </w:tc>
              <w:tc>
                <w:tcPr>
                  <w:tcW w:w="3040"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r w:rsidRPr="00A3481C">
                    <w:t>Atstovavimo pagrindas*</w:t>
                  </w:r>
                  <w:r>
                    <w:t>***</w:t>
                  </w:r>
                </w:p>
              </w:tc>
              <w:tc>
                <w:tcPr>
                  <w:tcW w:w="2735"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szCs w:val="22"/>
                    </w:rPr>
                  </w:pPr>
                </w:p>
              </w:tc>
              <w:tc>
                <w:tcPr>
                  <w:tcW w:w="2958"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r>
            <w:tr w:rsidR="008C769D" w:rsidTr="00782DF4">
              <w:tc>
                <w:tcPr>
                  <w:tcW w:w="778" w:type="dxa"/>
                  <w:tcBorders>
                    <w:top w:val="single" w:sz="4" w:space="0" w:color="auto"/>
                    <w:left w:val="single" w:sz="8" w:space="0" w:color="auto"/>
                    <w:bottom w:val="single" w:sz="2"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szCs w:val="22"/>
                    </w:rPr>
                  </w:pPr>
                  <w:r w:rsidRPr="00A3481C">
                    <w:t>3.</w:t>
                  </w:r>
                </w:p>
              </w:tc>
              <w:tc>
                <w:tcPr>
                  <w:tcW w:w="3040" w:type="dxa"/>
                  <w:tcBorders>
                    <w:top w:val="nil"/>
                    <w:left w:val="nil"/>
                    <w:bottom w:val="single" w:sz="2"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r w:rsidRPr="00A3481C">
                    <w:t>Telefonas</w:t>
                  </w:r>
                </w:p>
              </w:tc>
              <w:tc>
                <w:tcPr>
                  <w:tcW w:w="2735" w:type="dxa"/>
                  <w:tcBorders>
                    <w:top w:val="nil"/>
                    <w:left w:val="nil"/>
                    <w:bottom w:val="single" w:sz="2"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c>
                <w:tcPr>
                  <w:tcW w:w="2958" w:type="dxa"/>
                  <w:tcBorders>
                    <w:top w:val="nil"/>
                    <w:left w:val="nil"/>
                    <w:bottom w:val="single" w:sz="2"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r>
            <w:tr w:rsidR="008C769D" w:rsidTr="00782DF4">
              <w:tc>
                <w:tcPr>
                  <w:tcW w:w="778" w:type="dxa"/>
                  <w:tcBorders>
                    <w:top w:val="single" w:sz="2" w:space="0" w:color="auto"/>
                    <w:left w:val="single" w:sz="8" w:space="0" w:color="auto"/>
                    <w:bottom w:val="single" w:sz="4"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szCs w:val="22"/>
                    </w:rPr>
                  </w:pPr>
                  <w:r w:rsidRPr="00A3481C">
                    <w:t>4.</w:t>
                  </w:r>
                </w:p>
              </w:tc>
              <w:tc>
                <w:tcPr>
                  <w:tcW w:w="3040" w:type="dxa"/>
                  <w:tcBorders>
                    <w:top w:val="single" w:sz="2" w:space="0" w:color="auto"/>
                    <w:left w:val="nil"/>
                    <w:bottom w:val="single" w:sz="2"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r w:rsidRPr="00A3481C">
                    <w:t>Faksas</w:t>
                  </w:r>
                </w:p>
              </w:tc>
              <w:tc>
                <w:tcPr>
                  <w:tcW w:w="2735"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c>
                <w:tcPr>
                  <w:tcW w:w="2958"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r>
            <w:tr w:rsidR="008C769D" w:rsidTr="00782DF4">
              <w:tc>
                <w:tcPr>
                  <w:tcW w:w="7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center"/>
                    <w:rPr>
                      <w:rFonts w:ascii="Calibri" w:hAnsi="Calibri"/>
                      <w:szCs w:val="22"/>
                    </w:rPr>
                  </w:pPr>
                  <w:r w:rsidRPr="00A3481C">
                    <w:t>5.</w:t>
                  </w:r>
                </w:p>
              </w:tc>
              <w:tc>
                <w:tcPr>
                  <w:tcW w:w="304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r w:rsidRPr="00A3481C">
                    <w:t>El. paštas</w:t>
                  </w:r>
                </w:p>
              </w:tc>
              <w:tc>
                <w:tcPr>
                  <w:tcW w:w="2735"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c>
                <w:tcPr>
                  <w:tcW w:w="2958" w:type="dxa"/>
                  <w:tcBorders>
                    <w:top w:val="nil"/>
                    <w:left w:val="nil"/>
                    <w:bottom w:val="single" w:sz="8" w:space="0" w:color="auto"/>
                    <w:right w:val="single" w:sz="8" w:space="0" w:color="auto"/>
                  </w:tcBorders>
                  <w:tcMar>
                    <w:top w:w="0" w:type="dxa"/>
                    <w:left w:w="108" w:type="dxa"/>
                    <w:bottom w:w="0" w:type="dxa"/>
                    <w:right w:w="108" w:type="dxa"/>
                  </w:tcMar>
                </w:tcPr>
                <w:p w:rsidR="008C769D" w:rsidRPr="00A3481C" w:rsidRDefault="008C769D" w:rsidP="001D42EF">
                  <w:pPr>
                    <w:jc w:val="both"/>
                    <w:rPr>
                      <w:rFonts w:ascii="Calibri" w:hAnsi="Calibri"/>
                      <w:szCs w:val="22"/>
                    </w:rPr>
                  </w:pPr>
                </w:p>
              </w:tc>
            </w:tr>
          </w:tbl>
          <w:p w:rsidR="008C769D" w:rsidRPr="00053CFF" w:rsidRDefault="008C769D" w:rsidP="00933DA7">
            <w:pPr>
              <w:tabs>
                <w:tab w:val="left" w:pos="567"/>
              </w:tabs>
              <w:ind w:firstLine="567"/>
              <w:jc w:val="both"/>
              <w:rPr>
                <w:szCs w:val="24"/>
              </w:rPr>
            </w:pPr>
            <w:r>
              <w:t>****duomenys (Eil. Nr. 2) pateikiami tik sutartį pasirašančiojo asmens, t. y. veikiantis pagal įmonės įstatus (nuostatus); jei sutartį pasirašys įgaliotas asmuo, nurodoma, kad veikiantis pagal įgaliojimą (data, numeris).</w:t>
            </w:r>
          </w:p>
        </w:tc>
      </w:tr>
      <w:tr w:rsidR="008C769D" w:rsidRPr="00053CFF" w:rsidTr="00302C6D">
        <w:trPr>
          <w:gridAfter w:val="1"/>
          <w:wAfter w:w="81" w:type="dxa"/>
        </w:trPr>
        <w:tc>
          <w:tcPr>
            <w:tcW w:w="9747" w:type="dxa"/>
            <w:gridSpan w:val="8"/>
          </w:tcPr>
          <w:p w:rsidR="008C769D" w:rsidRPr="005B1E1D" w:rsidRDefault="008C769D" w:rsidP="00F842C4">
            <w:pPr>
              <w:widowControl w:val="0"/>
              <w:jc w:val="center"/>
              <w:rPr>
                <w:sz w:val="20"/>
              </w:rPr>
            </w:pPr>
          </w:p>
        </w:tc>
      </w:tr>
      <w:tr w:rsidR="008C769D" w:rsidRPr="00053CFF" w:rsidTr="00302C6D">
        <w:trPr>
          <w:gridAfter w:val="1"/>
          <w:wAfter w:w="81" w:type="dxa"/>
          <w:trHeight w:val="324"/>
        </w:trPr>
        <w:tc>
          <w:tcPr>
            <w:tcW w:w="9747" w:type="dxa"/>
            <w:gridSpan w:val="8"/>
          </w:tcPr>
          <w:p w:rsidR="008C769D" w:rsidRPr="00053CFF" w:rsidRDefault="008C769D" w:rsidP="00F842C4">
            <w:pPr>
              <w:widowControl w:val="0"/>
              <w:ind w:right="-108" w:firstLine="720"/>
              <w:jc w:val="both"/>
              <w:rPr>
                <w:szCs w:val="24"/>
              </w:rPr>
            </w:pPr>
            <w:r w:rsidRPr="00053CFF">
              <w:rPr>
                <w:szCs w:val="24"/>
              </w:rPr>
              <w:t>Pasiūlymas galioja iki termino, nustatyto pirkimo dokumentuose.</w:t>
            </w:r>
          </w:p>
        </w:tc>
      </w:tr>
      <w:tr w:rsidR="008C769D" w:rsidRPr="00053CFF" w:rsidTr="00302C6D">
        <w:tc>
          <w:tcPr>
            <w:tcW w:w="2988" w:type="dxa"/>
          </w:tcPr>
          <w:p w:rsidR="008C769D" w:rsidRPr="00053CFF" w:rsidRDefault="008C769D" w:rsidP="00F842C4">
            <w:pPr>
              <w:widowControl w:val="0"/>
              <w:rPr>
                <w:szCs w:val="24"/>
              </w:rPr>
            </w:pPr>
          </w:p>
        </w:tc>
        <w:tc>
          <w:tcPr>
            <w:tcW w:w="6840" w:type="dxa"/>
            <w:gridSpan w:val="8"/>
          </w:tcPr>
          <w:p w:rsidR="008C769D" w:rsidRPr="00053CFF" w:rsidRDefault="008C769D" w:rsidP="00F842C4">
            <w:pPr>
              <w:widowControl w:val="0"/>
              <w:jc w:val="both"/>
              <w:rPr>
                <w:i/>
                <w:szCs w:val="24"/>
              </w:rPr>
            </w:pPr>
          </w:p>
        </w:tc>
      </w:tr>
      <w:tr w:rsidR="008C769D" w:rsidRPr="00053CFF" w:rsidTr="00302C6D">
        <w:tblPrEx>
          <w:tblLook w:val="00A0"/>
        </w:tblPrEx>
        <w:trPr>
          <w:trHeight w:val="285"/>
        </w:trPr>
        <w:tc>
          <w:tcPr>
            <w:tcW w:w="3284" w:type="dxa"/>
            <w:gridSpan w:val="2"/>
            <w:tcBorders>
              <w:top w:val="nil"/>
              <w:left w:val="nil"/>
              <w:bottom w:val="single" w:sz="4" w:space="0" w:color="auto"/>
              <w:right w:val="nil"/>
            </w:tcBorders>
          </w:tcPr>
          <w:p w:rsidR="008C769D" w:rsidRPr="00053CFF" w:rsidRDefault="008C769D" w:rsidP="00F842C4">
            <w:pPr>
              <w:widowControl w:val="0"/>
              <w:ind w:right="-1"/>
              <w:rPr>
                <w:szCs w:val="24"/>
              </w:rPr>
            </w:pPr>
          </w:p>
        </w:tc>
        <w:tc>
          <w:tcPr>
            <w:tcW w:w="604" w:type="dxa"/>
          </w:tcPr>
          <w:p w:rsidR="008C769D" w:rsidRPr="00053CFF" w:rsidRDefault="008C769D" w:rsidP="00F842C4">
            <w:pPr>
              <w:widowControl w:val="0"/>
              <w:ind w:right="-1"/>
              <w:jc w:val="center"/>
              <w:rPr>
                <w:szCs w:val="24"/>
              </w:rPr>
            </w:pPr>
          </w:p>
        </w:tc>
        <w:tc>
          <w:tcPr>
            <w:tcW w:w="1980" w:type="dxa"/>
            <w:gridSpan w:val="2"/>
            <w:tcBorders>
              <w:top w:val="nil"/>
              <w:left w:val="nil"/>
              <w:bottom w:val="single" w:sz="4" w:space="0" w:color="auto"/>
              <w:right w:val="nil"/>
            </w:tcBorders>
          </w:tcPr>
          <w:p w:rsidR="008C769D" w:rsidRPr="00053CFF" w:rsidRDefault="008C769D" w:rsidP="00F842C4">
            <w:pPr>
              <w:widowControl w:val="0"/>
              <w:ind w:right="-1"/>
              <w:jc w:val="center"/>
              <w:rPr>
                <w:szCs w:val="24"/>
              </w:rPr>
            </w:pPr>
          </w:p>
        </w:tc>
        <w:tc>
          <w:tcPr>
            <w:tcW w:w="701" w:type="dxa"/>
          </w:tcPr>
          <w:p w:rsidR="008C769D" w:rsidRPr="00053CFF" w:rsidRDefault="008C769D" w:rsidP="00F842C4">
            <w:pPr>
              <w:widowControl w:val="0"/>
              <w:ind w:right="-1"/>
              <w:jc w:val="center"/>
              <w:rPr>
                <w:szCs w:val="24"/>
              </w:rPr>
            </w:pPr>
          </w:p>
        </w:tc>
        <w:tc>
          <w:tcPr>
            <w:tcW w:w="2611" w:type="dxa"/>
            <w:tcBorders>
              <w:top w:val="nil"/>
              <w:left w:val="nil"/>
              <w:bottom w:val="single" w:sz="4" w:space="0" w:color="auto"/>
              <w:right w:val="nil"/>
            </w:tcBorders>
          </w:tcPr>
          <w:p w:rsidR="008C769D" w:rsidRPr="00053CFF" w:rsidRDefault="008C769D" w:rsidP="00F842C4">
            <w:pPr>
              <w:widowControl w:val="0"/>
              <w:ind w:right="-1"/>
              <w:jc w:val="right"/>
              <w:rPr>
                <w:szCs w:val="24"/>
              </w:rPr>
            </w:pPr>
          </w:p>
        </w:tc>
        <w:tc>
          <w:tcPr>
            <w:tcW w:w="648" w:type="dxa"/>
            <w:gridSpan w:val="2"/>
          </w:tcPr>
          <w:p w:rsidR="008C769D" w:rsidRPr="00053CFF" w:rsidRDefault="008C769D" w:rsidP="00F842C4">
            <w:pPr>
              <w:widowControl w:val="0"/>
              <w:ind w:right="-1"/>
              <w:jc w:val="right"/>
              <w:rPr>
                <w:szCs w:val="24"/>
              </w:rPr>
            </w:pPr>
          </w:p>
        </w:tc>
      </w:tr>
      <w:tr w:rsidR="008C769D" w:rsidRPr="00053CFF" w:rsidTr="00302C6D">
        <w:tblPrEx>
          <w:tblLook w:val="00A0"/>
        </w:tblPrEx>
        <w:trPr>
          <w:trHeight w:val="186"/>
        </w:trPr>
        <w:tc>
          <w:tcPr>
            <w:tcW w:w="3284" w:type="dxa"/>
            <w:gridSpan w:val="2"/>
            <w:tcBorders>
              <w:top w:val="single" w:sz="4" w:space="0" w:color="auto"/>
              <w:left w:val="nil"/>
              <w:bottom w:val="nil"/>
              <w:right w:val="nil"/>
            </w:tcBorders>
          </w:tcPr>
          <w:p w:rsidR="008C769D" w:rsidRPr="005B1E1D" w:rsidRDefault="008C769D" w:rsidP="00F842C4">
            <w:pPr>
              <w:pStyle w:val="BodyText1"/>
              <w:widowControl w:val="0"/>
              <w:ind w:firstLine="0"/>
              <w:rPr>
                <w:rFonts w:ascii="Times New Roman" w:hAnsi="Times New Roman"/>
                <w:position w:val="6"/>
                <w:lang w:val="lt-LT"/>
              </w:rPr>
            </w:pPr>
            <w:r w:rsidRPr="005B1E1D">
              <w:rPr>
                <w:rFonts w:ascii="Times New Roman" w:hAnsi="Times New Roman"/>
                <w:position w:val="6"/>
                <w:lang w:val="lt-LT"/>
              </w:rPr>
              <w:t>(Tiekėjo arba jo įgalioto asmens pareigų pavadinimas)</w:t>
            </w:r>
          </w:p>
        </w:tc>
        <w:tc>
          <w:tcPr>
            <w:tcW w:w="604" w:type="dxa"/>
          </w:tcPr>
          <w:p w:rsidR="008C769D" w:rsidRPr="005B1E1D" w:rsidRDefault="008C769D" w:rsidP="00F842C4">
            <w:pPr>
              <w:widowControl w:val="0"/>
              <w:ind w:right="-1"/>
              <w:jc w:val="center"/>
              <w:rPr>
                <w:sz w:val="20"/>
              </w:rPr>
            </w:pPr>
          </w:p>
        </w:tc>
        <w:tc>
          <w:tcPr>
            <w:tcW w:w="1980" w:type="dxa"/>
            <w:gridSpan w:val="2"/>
            <w:tcBorders>
              <w:top w:val="single" w:sz="4" w:space="0" w:color="auto"/>
              <w:left w:val="nil"/>
              <w:bottom w:val="nil"/>
              <w:right w:val="nil"/>
            </w:tcBorders>
          </w:tcPr>
          <w:p w:rsidR="008C769D" w:rsidRPr="005B1E1D" w:rsidRDefault="008C769D" w:rsidP="00F842C4">
            <w:pPr>
              <w:widowControl w:val="0"/>
              <w:ind w:right="-1"/>
              <w:jc w:val="center"/>
              <w:rPr>
                <w:sz w:val="20"/>
              </w:rPr>
            </w:pPr>
            <w:r w:rsidRPr="005B1E1D">
              <w:rPr>
                <w:position w:val="6"/>
                <w:sz w:val="20"/>
              </w:rPr>
              <w:t>(Parašas)</w:t>
            </w:r>
            <w:r w:rsidRPr="005B1E1D">
              <w:rPr>
                <w:i/>
                <w:sz w:val="20"/>
              </w:rPr>
              <w:t xml:space="preserve"> </w:t>
            </w:r>
          </w:p>
        </w:tc>
        <w:tc>
          <w:tcPr>
            <w:tcW w:w="701" w:type="dxa"/>
          </w:tcPr>
          <w:p w:rsidR="008C769D" w:rsidRPr="005B1E1D" w:rsidRDefault="008C769D" w:rsidP="00F842C4">
            <w:pPr>
              <w:widowControl w:val="0"/>
              <w:ind w:right="-1"/>
              <w:jc w:val="center"/>
              <w:rPr>
                <w:sz w:val="20"/>
              </w:rPr>
            </w:pPr>
          </w:p>
        </w:tc>
        <w:tc>
          <w:tcPr>
            <w:tcW w:w="2611" w:type="dxa"/>
            <w:tcBorders>
              <w:top w:val="single" w:sz="4" w:space="0" w:color="auto"/>
              <w:left w:val="nil"/>
              <w:bottom w:val="nil"/>
              <w:right w:val="nil"/>
            </w:tcBorders>
          </w:tcPr>
          <w:p w:rsidR="008C769D" w:rsidRPr="005B1E1D" w:rsidRDefault="008C769D" w:rsidP="00F842C4">
            <w:pPr>
              <w:widowControl w:val="0"/>
              <w:ind w:right="-1"/>
              <w:jc w:val="center"/>
              <w:rPr>
                <w:sz w:val="20"/>
              </w:rPr>
            </w:pPr>
            <w:r w:rsidRPr="005B1E1D">
              <w:rPr>
                <w:position w:val="6"/>
                <w:sz w:val="20"/>
              </w:rPr>
              <w:t>(Vardas ir pavardė)</w:t>
            </w:r>
            <w:r w:rsidRPr="005B1E1D">
              <w:rPr>
                <w:i/>
                <w:sz w:val="20"/>
              </w:rPr>
              <w:t xml:space="preserve"> </w:t>
            </w:r>
          </w:p>
        </w:tc>
        <w:tc>
          <w:tcPr>
            <w:tcW w:w="648" w:type="dxa"/>
            <w:gridSpan w:val="2"/>
          </w:tcPr>
          <w:p w:rsidR="008C769D" w:rsidRPr="00053CFF" w:rsidRDefault="008C769D" w:rsidP="00F842C4">
            <w:pPr>
              <w:widowControl w:val="0"/>
              <w:ind w:right="-1"/>
              <w:jc w:val="center"/>
              <w:rPr>
                <w:szCs w:val="24"/>
              </w:rPr>
            </w:pPr>
          </w:p>
        </w:tc>
      </w:tr>
    </w:tbl>
    <w:p w:rsidR="008C769D" w:rsidRPr="00FF2EF2" w:rsidRDefault="008C769D" w:rsidP="00320B52">
      <w:pPr>
        <w:widowControl w:val="0"/>
        <w:jc w:val="center"/>
        <w:rPr>
          <w:szCs w:val="24"/>
        </w:rPr>
      </w:pPr>
      <w:r w:rsidRPr="00053CFF">
        <w:rPr>
          <w:iCs/>
          <w:szCs w:val="24"/>
        </w:rPr>
        <w:t>________________</w:t>
      </w:r>
      <w:r w:rsidRPr="00FF2EF2">
        <w:rPr>
          <w:iCs/>
          <w:sz w:val="20"/>
        </w:rPr>
        <w:br w:type="page"/>
      </w:r>
    </w:p>
    <w:p w:rsidR="008C769D" w:rsidRDefault="008C769D" w:rsidP="006B194B">
      <w:pPr>
        <w:widowControl w:val="0"/>
        <w:tabs>
          <w:tab w:val="left" w:pos="7050"/>
        </w:tabs>
        <w:ind w:left="2673" w:firstLine="2511"/>
        <w:rPr>
          <w:szCs w:val="24"/>
        </w:rPr>
      </w:pPr>
      <w:r>
        <w:rPr>
          <w:szCs w:val="24"/>
        </w:rPr>
        <w:lastRenderedPageBreak/>
        <w:t xml:space="preserve">                     2</w:t>
      </w:r>
      <w:r w:rsidRPr="00053CFF">
        <w:rPr>
          <w:szCs w:val="24"/>
        </w:rPr>
        <w:t xml:space="preserve"> priedas</w:t>
      </w:r>
    </w:p>
    <w:p w:rsidR="008C769D" w:rsidRPr="00F25053" w:rsidRDefault="008C769D" w:rsidP="006B194B">
      <w:pPr>
        <w:widowControl w:val="0"/>
        <w:tabs>
          <w:tab w:val="left" w:pos="7050"/>
        </w:tabs>
        <w:ind w:left="2673" w:firstLine="2511"/>
        <w:rPr>
          <w:sz w:val="22"/>
          <w:szCs w:val="22"/>
        </w:rPr>
      </w:pPr>
      <w:r w:rsidRPr="00F25053">
        <w:rPr>
          <w:sz w:val="22"/>
          <w:szCs w:val="22"/>
        </w:rPr>
        <w:tab/>
      </w:r>
    </w:p>
    <w:p w:rsidR="008C769D" w:rsidRPr="00211C62" w:rsidRDefault="008C769D" w:rsidP="008D280F">
      <w:pPr>
        <w:shd w:val="clear" w:color="auto" w:fill="FFFFFF"/>
        <w:spacing w:line="240" w:lineRule="exact"/>
        <w:jc w:val="center"/>
        <w:rPr>
          <w:b/>
          <w:bCs/>
          <w:color w:val="000000"/>
          <w:szCs w:val="24"/>
        </w:rPr>
      </w:pPr>
      <w:r w:rsidRPr="00211C62">
        <w:rPr>
          <w:b/>
          <w:color w:val="000000"/>
          <w:szCs w:val="24"/>
        </w:rPr>
        <w:t>(</w:t>
      </w:r>
      <w:r w:rsidRPr="00211C62">
        <w:rPr>
          <w:b/>
          <w:bCs/>
          <w:color w:val="000000"/>
          <w:szCs w:val="24"/>
        </w:rPr>
        <w:t xml:space="preserve">Tiekėjo deklaracijos </w:t>
      </w:r>
      <w:r w:rsidRPr="00211C62">
        <w:rPr>
          <w:b/>
          <w:color w:val="000000"/>
          <w:szCs w:val="24"/>
        </w:rPr>
        <w:t>formos pavyzdys)</w:t>
      </w:r>
    </w:p>
    <w:p w:rsidR="008C769D" w:rsidRPr="00211C62" w:rsidRDefault="008C769D" w:rsidP="008D280F">
      <w:pPr>
        <w:shd w:val="clear" w:color="auto" w:fill="FFFFFF"/>
        <w:spacing w:line="240" w:lineRule="exact"/>
        <w:jc w:val="right"/>
        <w:rPr>
          <w:b/>
          <w:bCs/>
          <w:color w:val="000000"/>
          <w:szCs w:val="24"/>
        </w:rPr>
      </w:pPr>
    </w:p>
    <w:p w:rsidR="008C769D" w:rsidRPr="00211C62" w:rsidRDefault="008C769D" w:rsidP="008D280F">
      <w:pPr>
        <w:spacing w:line="240" w:lineRule="exact"/>
        <w:ind w:right="-178"/>
        <w:jc w:val="center"/>
        <w:rPr>
          <w:szCs w:val="24"/>
        </w:rPr>
      </w:pPr>
      <w:r w:rsidRPr="00211C62">
        <w:rPr>
          <w:szCs w:val="24"/>
        </w:rPr>
        <w:t>Herbas arba prekių ženklas</w:t>
      </w:r>
    </w:p>
    <w:p w:rsidR="008C769D" w:rsidRPr="00211C62" w:rsidRDefault="008C769D" w:rsidP="008D280F">
      <w:pPr>
        <w:spacing w:line="240" w:lineRule="exact"/>
        <w:ind w:right="-178"/>
        <w:jc w:val="center"/>
        <w:rPr>
          <w:szCs w:val="24"/>
        </w:rPr>
      </w:pPr>
    </w:p>
    <w:p w:rsidR="008C769D" w:rsidRPr="00211C62" w:rsidRDefault="008C769D" w:rsidP="008D280F">
      <w:pPr>
        <w:spacing w:line="240" w:lineRule="exact"/>
        <w:ind w:right="-178"/>
        <w:jc w:val="center"/>
        <w:rPr>
          <w:szCs w:val="24"/>
        </w:rPr>
      </w:pPr>
      <w:r w:rsidRPr="00211C62">
        <w:rPr>
          <w:szCs w:val="24"/>
        </w:rPr>
        <w:t>(Tiekėjo pavadinimas)</w:t>
      </w:r>
    </w:p>
    <w:p w:rsidR="008C769D" w:rsidRPr="00211C62" w:rsidRDefault="008C769D" w:rsidP="008D280F">
      <w:pPr>
        <w:spacing w:line="240" w:lineRule="exact"/>
        <w:ind w:right="-178"/>
        <w:jc w:val="center"/>
        <w:rPr>
          <w:szCs w:val="24"/>
        </w:rPr>
      </w:pPr>
    </w:p>
    <w:p w:rsidR="008C769D" w:rsidRPr="00BE0D70" w:rsidRDefault="008C769D" w:rsidP="008D280F">
      <w:pPr>
        <w:spacing w:line="240" w:lineRule="exact"/>
        <w:ind w:right="-176"/>
        <w:jc w:val="center"/>
        <w:rPr>
          <w:szCs w:val="24"/>
        </w:rPr>
      </w:pPr>
      <w:r w:rsidRPr="00BE0D70">
        <w:rPr>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C769D" w:rsidRPr="00211C62" w:rsidRDefault="008C769D" w:rsidP="008D280F">
      <w:pPr>
        <w:jc w:val="both"/>
        <w:rPr>
          <w:szCs w:val="24"/>
        </w:rPr>
      </w:pPr>
      <w:r w:rsidRPr="00211C62">
        <w:rPr>
          <w:szCs w:val="24"/>
        </w:rPr>
        <w:t>__________________________</w:t>
      </w:r>
    </w:p>
    <w:p w:rsidR="008C769D" w:rsidRDefault="008C769D" w:rsidP="008D280F">
      <w:pPr>
        <w:tabs>
          <w:tab w:val="center" w:pos="2520"/>
        </w:tabs>
        <w:jc w:val="both"/>
        <w:rPr>
          <w:szCs w:val="24"/>
        </w:rPr>
      </w:pPr>
      <w:r w:rsidRPr="00211C62">
        <w:rPr>
          <w:szCs w:val="24"/>
        </w:rPr>
        <w:t>(Adresatas (Perkančioji organizacija))</w:t>
      </w:r>
    </w:p>
    <w:p w:rsidR="008C769D" w:rsidRPr="00211C62" w:rsidRDefault="008C769D" w:rsidP="008D280F">
      <w:pPr>
        <w:tabs>
          <w:tab w:val="center" w:pos="2520"/>
        </w:tabs>
        <w:jc w:val="both"/>
        <w:rPr>
          <w:b/>
          <w:szCs w:val="24"/>
        </w:rPr>
      </w:pPr>
    </w:p>
    <w:p w:rsidR="008C769D" w:rsidRDefault="008C769D" w:rsidP="00D4449D">
      <w:pPr>
        <w:pStyle w:val="CentrBoldm"/>
        <w:numPr>
          <w:ilvl w:val="0"/>
          <w:numId w:val="0"/>
        </w:numPr>
        <w:rPr>
          <w:rFonts w:ascii="Times New Roman" w:hAnsi="Times New Roman"/>
          <w:sz w:val="24"/>
          <w:lang w:val="lt-LT"/>
        </w:rPr>
      </w:pPr>
      <w:r w:rsidRPr="00211C62">
        <w:rPr>
          <w:rFonts w:ascii="Times New Roman" w:hAnsi="Times New Roman"/>
          <w:sz w:val="24"/>
          <w:lang w:val="lt-LT"/>
        </w:rPr>
        <w:t>TIEKĖJO DEKLARACIJA</w:t>
      </w:r>
    </w:p>
    <w:p w:rsidR="008C769D" w:rsidRPr="00211C62" w:rsidRDefault="008C769D" w:rsidP="008D280F">
      <w:pPr>
        <w:shd w:val="clear" w:color="auto" w:fill="FFFFFF"/>
        <w:jc w:val="center"/>
        <w:rPr>
          <w:bCs/>
          <w:color w:val="000000"/>
          <w:szCs w:val="24"/>
        </w:rPr>
      </w:pPr>
      <w:r w:rsidRPr="00211C62">
        <w:rPr>
          <w:szCs w:val="24"/>
        </w:rPr>
        <w:t>_____________</w:t>
      </w:r>
      <w:r w:rsidRPr="00211C62">
        <w:rPr>
          <w:b/>
          <w:bCs/>
          <w:color w:val="000000"/>
          <w:szCs w:val="24"/>
        </w:rPr>
        <w:t xml:space="preserve"> </w:t>
      </w:r>
      <w:r w:rsidRPr="00211C62">
        <w:rPr>
          <w:szCs w:val="24"/>
        </w:rPr>
        <w:t>Nr.______</w:t>
      </w:r>
      <w:r w:rsidRPr="00211C62">
        <w:rPr>
          <w:bCs/>
          <w:color w:val="000000"/>
          <w:szCs w:val="24"/>
        </w:rPr>
        <w:t xml:space="preserve"> (Data)</w:t>
      </w:r>
    </w:p>
    <w:p w:rsidR="008C769D" w:rsidRDefault="008C769D" w:rsidP="008D280F">
      <w:pPr>
        <w:shd w:val="clear" w:color="auto" w:fill="FFFFFF"/>
        <w:jc w:val="center"/>
        <w:rPr>
          <w:bCs/>
          <w:color w:val="000000"/>
          <w:szCs w:val="24"/>
        </w:rPr>
      </w:pPr>
      <w:r w:rsidRPr="00211C62">
        <w:rPr>
          <w:bCs/>
          <w:color w:val="000000"/>
          <w:szCs w:val="24"/>
        </w:rPr>
        <w:t>_____________(Sudarymo vieta)</w:t>
      </w:r>
    </w:p>
    <w:p w:rsidR="008C769D" w:rsidRPr="00211C62" w:rsidRDefault="008C769D" w:rsidP="0033461F">
      <w:pPr>
        <w:shd w:val="clear" w:color="auto" w:fill="FFFFFF"/>
        <w:rPr>
          <w:bCs/>
          <w:color w:val="000000"/>
          <w:szCs w:val="24"/>
        </w:rPr>
      </w:pPr>
    </w:p>
    <w:tbl>
      <w:tblPr>
        <w:tblW w:w="0" w:type="auto"/>
        <w:tblLayout w:type="fixed"/>
        <w:tblLook w:val="00A0"/>
      </w:tblPr>
      <w:tblGrid>
        <w:gridCol w:w="9828"/>
      </w:tblGrid>
      <w:tr w:rsidR="008C769D" w:rsidRPr="00211C62" w:rsidTr="004D2D10">
        <w:tc>
          <w:tcPr>
            <w:tcW w:w="9828" w:type="dxa"/>
          </w:tcPr>
          <w:p w:rsidR="008C769D" w:rsidRPr="00905A97" w:rsidRDefault="008C769D" w:rsidP="0033461F">
            <w:pPr>
              <w:pStyle w:val="BodyText2"/>
              <w:ind w:right="-82" w:firstLine="900"/>
              <w:jc w:val="left"/>
              <w:rPr>
                <w:rFonts w:ascii="Times New Roman" w:hAnsi="Times New Roman"/>
                <w:lang w:val="lt-LT"/>
              </w:rPr>
            </w:pPr>
            <w:r w:rsidRPr="00211C62">
              <w:rPr>
                <w:rFonts w:ascii="Times New Roman" w:hAnsi="Times New Roman"/>
                <w:sz w:val="24"/>
                <w:szCs w:val="24"/>
                <w:lang w:val="lt-LT"/>
              </w:rPr>
              <w:t>1. Aš, ______________________________________________________________ ,</w:t>
            </w:r>
          </w:p>
        </w:tc>
      </w:tr>
      <w:tr w:rsidR="008C769D" w:rsidRPr="0033461F" w:rsidTr="004D2D10">
        <w:tc>
          <w:tcPr>
            <w:tcW w:w="9828" w:type="dxa"/>
          </w:tcPr>
          <w:p w:rsidR="008C769D" w:rsidRPr="0033461F" w:rsidRDefault="008C769D" w:rsidP="0033461F">
            <w:pPr>
              <w:pStyle w:val="BodyText2"/>
              <w:ind w:right="-82" w:firstLine="0"/>
              <w:jc w:val="left"/>
              <w:rPr>
                <w:rFonts w:ascii="Times New Roman" w:hAnsi="Times New Roman"/>
                <w:lang w:val="lt-LT"/>
              </w:rPr>
            </w:pPr>
            <w:r>
              <w:rPr>
                <w:rFonts w:ascii="Times New Roman" w:hAnsi="Times New Roman"/>
                <w:position w:val="6"/>
                <w:lang w:val="lt-LT"/>
              </w:rPr>
              <w:t xml:space="preserve">                                          </w:t>
            </w:r>
            <w:r w:rsidRPr="0033461F">
              <w:rPr>
                <w:rFonts w:ascii="Times New Roman" w:hAnsi="Times New Roman"/>
                <w:position w:val="6"/>
                <w:lang w:val="lt-LT"/>
              </w:rPr>
              <w:t>(Tiekėjo vadovo ar jo įgalioto asmens pareigų pavadinimas, vardas ir pavardė)</w:t>
            </w:r>
          </w:p>
        </w:tc>
      </w:tr>
      <w:tr w:rsidR="008C769D" w:rsidRPr="00211C62" w:rsidTr="004D2D10">
        <w:tc>
          <w:tcPr>
            <w:tcW w:w="9828" w:type="dxa"/>
          </w:tcPr>
          <w:p w:rsidR="008C769D" w:rsidRPr="00211C62" w:rsidRDefault="008C769D" w:rsidP="0033461F">
            <w:pPr>
              <w:pStyle w:val="BodyText2"/>
              <w:ind w:right="-82" w:firstLine="0"/>
              <w:jc w:val="left"/>
              <w:rPr>
                <w:rFonts w:ascii="Times New Roman" w:hAnsi="Times New Roman"/>
                <w:sz w:val="24"/>
                <w:szCs w:val="24"/>
                <w:lang w:val="lt-LT"/>
              </w:rPr>
            </w:pPr>
            <w:r w:rsidRPr="00211C62">
              <w:rPr>
                <w:rFonts w:ascii="Times New Roman" w:hAnsi="Times New Roman"/>
                <w:sz w:val="24"/>
                <w:szCs w:val="24"/>
                <w:lang w:val="lt-LT"/>
              </w:rPr>
              <w:t>tvirtinu, kad mano vadovaujamas (-a) (atstovaujamas (-a))_____________________________ ,</w:t>
            </w:r>
          </w:p>
        </w:tc>
      </w:tr>
      <w:tr w:rsidR="008C769D" w:rsidRPr="00211C62" w:rsidTr="004D2D10">
        <w:tc>
          <w:tcPr>
            <w:tcW w:w="9828" w:type="dxa"/>
          </w:tcPr>
          <w:p w:rsidR="008C769D" w:rsidRPr="00905A97" w:rsidRDefault="008C769D" w:rsidP="0033461F">
            <w:pPr>
              <w:pStyle w:val="BodyText2"/>
              <w:ind w:right="-82" w:firstLine="0"/>
              <w:rPr>
                <w:rFonts w:ascii="Times New Roman" w:hAnsi="Times New Roman"/>
                <w:lang w:val="lt-LT"/>
              </w:rPr>
            </w:pPr>
            <w:r>
              <w:rPr>
                <w:rFonts w:ascii="Times New Roman" w:hAnsi="Times New Roman"/>
                <w:position w:val="6"/>
                <w:lang w:val="lt-LT"/>
              </w:rPr>
              <w:t xml:space="preserve">                                                                                                                             </w:t>
            </w:r>
            <w:r w:rsidRPr="00905A97">
              <w:rPr>
                <w:rFonts w:ascii="Times New Roman" w:hAnsi="Times New Roman"/>
                <w:position w:val="6"/>
                <w:lang w:val="lt-LT"/>
              </w:rPr>
              <w:t>(Tiekėjo pavadinimas)</w:t>
            </w:r>
          </w:p>
        </w:tc>
      </w:tr>
      <w:tr w:rsidR="008C769D" w:rsidRPr="00211C62" w:rsidTr="004D2D10">
        <w:tc>
          <w:tcPr>
            <w:tcW w:w="9828" w:type="dxa"/>
          </w:tcPr>
          <w:p w:rsidR="008C769D" w:rsidRPr="00211C62" w:rsidRDefault="008C769D" w:rsidP="0033461F">
            <w:pPr>
              <w:pStyle w:val="BodyText2"/>
              <w:ind w:right="-82" w:firstLine="0"/>
              <w:jc w:val="left"/>
              <w:rPr>
                <w:rFonts w:ascii="Times New Roman" w:hAnsi="Times New Roman"/>
                <w:sz w:val="24"/>
                <w:szCs w:val="24"/>
                <w:lang w:val="lt-LT"/>
              </w:rPr>
            </w:pPr>
            <w:r w:rsidRPr="00211C62">
              <w:rPr>
                <w:rFonts w:ascii="Times New Roman" w:hAnsi="Times New Roman"/>
                <w:sz w:val="24"/>
                <w:szCs w:val="24"/>
                <w:lang w:val="lt-LT"/>
              </w:rPr>
              <w:t>dalyvaujantis (-i) ______________________________________________________________</w:t>
            </w:r>
          </w:p>
        </w:tc>
      </w:tr>
      <w:tr w:rsidR="008C769D" w:rsidRPr="00211C62" w:rsidTr="004D2D10">
        <w:tc>
          <w:tcPr>
            <w:tcW w:w="9828" w:type="dxa"/>
          </w:tcPr>
          <w:p w:rsidR="008C769D" w:rsidRPr="00905A97" w:rsidRDefault="008C769D" w:rsidP="0033461F">
            <w:pPr>
              <w:pStyle w:val="BodyText2"/>
              <w:ind w:right="-82" w:firstLine="0"/>
              <w:jc w:val="center"/>
              <w:rPr>
                <w:rFonts w:ascii="Times New Roman" w:hAnsi="Times New Roman"/>
                <w:lang w:val="lt-LT"/>
              </w:rPr>
            </w:pPr>
            <w:r w:rsidRPr="00905A97">
              <w:rPr>
                <w:rFonts w:ascii="Times New Roman" w:hAnsi="Times New Roman"/>
                <w:position w:val="6"/>
                <w:lang w:val="lt-LT"/>
              </w:rPr>
              <w:t>(Perkančiosios organizacijos pavadinimas)</w:t>
            </w:r>
          </w:p>
        </w:tc>
      </w:tr>
      <w:tr w:rsidR="008C769D" w:rsidRPr="00211C62" w:rsidTr="004D2D10">
        <w:tc>
          <w:tcPr>
            <w:tcW w:w="9828" w:type="dxa"/>
          </w:tcPr>
          <w:p w:rsidR="008C769D" w:rsidRPr="00211C62" w:rsidRDefault="008C769D" w:rsidP="0033461F">
            <w:pPr>
              <w:pStyle w:val="BodyText2"/>
              <w:ind w:right="-82" w:firstLine="0"/>
              <w:jc w:val="left"/>
              <w:rPr>
                <w:rFonts w:ascii="Times New Roman" w:hAnsi="Times New Roman"/>
                <w:sz w:val="24"/>
                <w:szCs w:val="24"/>
                <w:lang w:val="lt-LT"/>
              </w:rPr>
            </w:pPr>
            <w:r w:rsidRPr="00211C62">
              <w:rPr>
                <w:rFonts w:ascii="Times New Roman" w:hAnsi="Times New Roman"/>
                <w:sz w:val="24"/>
                <w:szCs w:val="24"/>
                <w:lang w:val="lt-LT"/>
              </w:rPr>
              <w:t>atliekamame _________________________________________________________________</w:t>
            </w:r>
          </w:p>
        </w:tc>
      </w:tr>
      <w:tr w:rsidR="008C769D" w:rsidRPr="00211C62" w:rsidTr="004D2D10">
        <w:tc>
          <w:tcPr>
            <w:tcW w:w="9828" w:type="dxa"/>
          </w:tcPr>
          <w:p w:rsidR="008C769D" w:rsidRPr="00905A97" w:rsidRDefault="008C769D" w:rsidP="0033461F">
            <w:pPr>
              <w:pStyle w:val="BodyText2"/>
              <w:ind w:right="-82" w:firstLine="0"/>
              <w:jc w:val="center"/>
              <w:rPr>
                <w:rFonts w:ascii="Times New Roman" w:hAnsi="Times New Roman"/>
                <w:lang w:val="lt-LT"/>
              </w:rPr>
            </w:pPr>
            <w:r w:rsidRPr="00905A97">
              <w:rPr>
                <w:rFonts w:ascii="Times New Roman" w:hAnsi="Times New Roman"/>
                <w:position w:val="6"/>
                <w:lang w:val="lt-LT"/>
              </w:rPr>
              <w:t>(Pirkimo objekto pavadinimas, pirkimo numeris, pirkimo būdas)</w:t>
            </w:r>
          </w:p>
        </w:tc>
      </w:tr>
      <w:tr w:rsidR="008C769D" w:rsidRPr="00211C62" w:rsidTr="004D2D10">
        <w:tc>
          <w:tcPr>
            <w:tcW w:w="9828" w:type="dxa"/>
          </w:tcPr>
          <w:p w:rsidR="008C769D" w:rsidRPr="00211C62" w:rsidRDefault="008C769D" w:rsidP="0033461F">
            <w:pPr>
              <w:pStyle w:val="BodyText2"/>
              <w:ind w:right="-82" w:firstLine="0"/>
              <w:jc w:val="left"/>
              <w:rPr>
                <w:rFonts w:ascii="Times New Roman" w:hAnsi="Times New Roman"/>
                <w:sz w:val="24"/>
                <w:szCs w:val="24"/>
                <w:lang w:val="lt-LT"/>
              </w:rPr>
            </w:pPr>
            <w:r w:rsidRPr="00211C62">
              <w:rPr>
                <w:rFonts w:ascii="Times New Roman" w:hAnsi="Times New Roman"/>
                <w:sz w:val="24"/>
                <w:szCs w:val="24"/>
                <w:lang w:val="lt-LT"/>
              </w:rPr>
              <w:t>___________________________________________________________________________ ,</w:t>
            </w:r>
          </w:p>
        </w:tc>
      </w:tr>
      <w:tr w:rsidR="008C769D" w:rsidRPr="00211C62" w:rsidTr="004D2D10">
        <w:tc>
          <w:tcPr>
            <w:tcW w:w="9828" w:type="dxa"/>
          </w:tcPr>
          <w:p w:rsidR="008C769D" w:rsidRPr="00211C62" w:rsidRDefault="008C769D" w:rsidP="0033461F">
            <w:pPr>
              <w:pStyle w:val="BodyText2"/>
              <w:ind w:right="-82" w:firstLine="0"/>
              <w:jc w:val="left"/>
              <w:rPr>
                <w:rFonts w:ascii="Times New Roman" w:hAnsi="Times New Roman"/>
                <w:sz w:val="24"/>
                <w:szCs w:val="24"/>
                <w:lang w:val="lt-LT"/>
              </w:rPr>
            </w:pPr>
            <w:r w:rsidRPr="00211C62">
              <w:rPr>
                <w:rFonts w:ascii="Times New Roman" w:hAnsi="Times New Roman"/>
                <w:sz w:val="24"/>
                <w:szCs w:val="24"/>
                <w:lang w:val="lt-LT"/>
              </w:rPr>
              <w:t>skelbtame ___________________________________________________________________________ ,</w:t>
            </w:r>
          </w:p>
        </w:tc>
      </w:tr>
      <w:tr w:rsidR="008C769D" w:rsidRPr="00211C62" w:rsidTr="004D2D10">
        <w:tc>
          <w:tcPr>
            <w:tcW w:w="9828" w:type="dxa"/>
          </w:tcPr>
          <w:p w:rsidR="008C769D" w:rsidRPr="00905A97" w:rsidRDefault="008C769D" w:rsidP="00637E7C">
            <w:pPr>
              <w:pStyle w:val="BodyText2"/>
              <w:ind w:right="-82" w:firstLine="0"/>
              <w:jc w:val="center"/>
              <w:rPr>
                <w:rFonts w:ascii="Times New Roman" w:hAnsi="Times New Roman"/>
                <w:lang w:val="lt-LT"/>
              </w:rPr>
            </w:pPr>
            <w:r w:rsidRPr="00905A97">
              <w:rPr>
                <w:rFonts w:ascii="Times New Roman" w:hAnsi="Times New Roman"/>
                <w:position w:val="6"/>
                <w:lang w:val="lt-LT"/>
              </w:rPr>
              <w:t>(Leidinio pavadinimas, kuriame paskelbtas skelbimas apie pirkimą, data ir numeris)</w:t>
            </w:r>
          </w:p>
        </w:tc>
      </w:tr>
    </w:tbl>
    <w:p w:rsidR="008C769D" w:rsidRPr="00A935FD" w:rsidRDefault="008C769D" w:rsidP="0033461F">
      <w:pPr>
        <w:jc w:val="both"/>
        <w:rPr>
          <w:sz w:val="22"/>
          <w:szCs w:val="22"/>
        </w:rPr>
      </w:pPr>
      <w:r w:rsidRPr="00A935FD">
        <w:rPr>
          <w:sz w:val="22"/>
          <w:szCs w:val="22"/>
        </w:rPr>
        <w:t>nėra su kreditoriais sudaręs taikos sutarties, sustabdęs ar apribojęs savo veiklos, nėra inicijuotos priverstinio likvidavimo ar susitarimo su kreditoriais procedūros, taip pat nėra padaręs rimto profesinio pažeidimo (profesinės etikos pažeidimo, kai nuo tiekėjo pripažinimo nesilaikančiu profesinės etikos normų momento praėjo mažiau kaip vieni metai, arba kaip konkurencijos, darbo, darbuotojų saugos ir sveikatos, aplinkosaugos teisės aktų pažeidimo), už kurį tiekėjui (fiziniam asmeniui) yra paskirta administracinė nuobauda arba tiekėjui (juridiniam asmeniui) – ekonominė sankcija, nustatyta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 o nuo teismo sprendimo, kuriuo tiekėjas, kuris yra fizinis asmuo, arba tiekėjo, kuris yra juridinis asmuo, dalyvis, turintis balsų daugumą juridinio asmens dalyvių susirinkime, pripažintas kaltu dėl tyčinio bankroto, kaip jis apibrėžtas Lietuvos Respublikos įmonių bankroto įstatyme, įsiteisėjimo dienos praėjo mažiau kaip 3 metai.</w:t>
      </w:r>
    </w:p>
    <w:p w:rsidR="008C769D" w:rsidRPr="00A935FD" w:rsidRDefault="008C769D" w:rsidP="0033461F">
      <w:pPr>
        <w:pStyle w:val="BodyText2"/>
        <w:ind w:firstLine="720"/>
        <w:rPr>
          <w:rFonts w:ascii="Times New Roman" w:hAnsi="Times New Roman"/>
          <w:sz w:val="22"/>
          <w:szCs w:val="22"/>
          <w:lang w:val="lt-LT"/>
        </w:rPr>
      </w:pPr>
      <w:r w:rsidRPr="00A935FD">
        <w:rPr>
          <w:rFonts w:ascii="Times New Roman" w:hAnsi="Times New Roman"/>
          <w:sz w:val="22"/>
          <w:szCs w:val="22"/>
          <w:lang w:val="lt-LT"/>
        </w:rPr>
        <w:t>2.  Man žinoma, kad, jeigu mano pateikta deklaracija yra melaginga, vadovaujantis Lietuvos Respublikos viešųjų pirkimų įstatymo 39 straipsnio 2 dalies 1 punktu pateiktas pasiūlymas bus atmestas.</w:t>
      </w:r>
    </w:p>
    <w:p w:rsidR="008C769D" w:rsidRPr="00A935FD" w:rsidRDefault="008C769D" w:rsidP="0033461F">
      <w:pPr>
        <w:pStyle w:val="BodyText2"/>
        <w:ind w:firstLine="720"/>
        <w:rPr>
          <w:rFonts w:ascii="Times New Roman" w:hAnsi="Times New Roman"/>
          <w:sz w:val="22"/>
          <w:szCs w:val="22"/>
          <w:lang w:val="lt-LT"/>
        </w:rPr>
      </w:pPr>
      <w:r w:rsidRPr="00A935FD">
        <w:rPr>
          <w:rFonts w:ascii="Times New Roman" w:hAnsi="Times New Roman"/>
          <w:spacing w:val="-6"/>
          <w:sz w:val="22"/>
          <w:szCs w:val="22"/>
          <w:lang w:val="lt-LT"/>
        </w:rPr>
        <w:t>3. Tiekėjas už deklaracijoje pateiktos informacijos teisingumą atsako įstatymų nustatyta tvarka</w:t>
      </w:r>
      <w:r w:rsidRPr="00A935FD">
        <w:rPr>
          <w:rFonts w:ascii="Times New Roman" w:hAnsi="Times New Roman"/>
          <w:sz w:val="22"/>
          <w:szCs w:val="22"/>
          <w:lang w:val="lt-LT"/>
        </w:rPr>
        <w:t>.</w:t>
      </w:r>
    </w:p>
    <w:p w:rsidR="008C769D" w:rsidRPr="00A935FD" w:rsidRDefault="008C769D" w:rsidP="0033461F">
      <w:pPr>
        <w:pStyle w:val="BodyText2"/>
        <w:ind w:firstLine="720"/>
        <w:rPr>
          <w:rFonts w:ascii="Times New Roman" w:hAnsi="Times New Roman"/>
          <w:sz w:val="22"/>
          <w:szCs w:val="22"/>
          <w:lang w:val="lt-LT"/>
        </w:rPr>
      </w:pPr>
      <w:r w:rsidRPr="00A935FD">
        <w:rPr>
          <w:rFonts w:ascii="Times New Roman" w:hAnsi="Times New Roman"/>
          <w:sz w:val="22"/>
          <w:szCs w:val="22"/>
          <w:lang w:val="lt-LT"/>
        </w:rPr>
        <w:t>4. Jeigu viešajame pirkime dalyvauja ūkio subjektų grupė, deklaraciją pildo kiekvienas ūkio subjektas.</w:t>
      </w:r>
    </w:p>
    <w:tbl>
      <w:tblPr>
        <w:tblW w:w="9637" w:type="dxa"/>
        <w:tblLayout w:type="fixed"/>
        <w:tblLook w:val="01E0"/>
      </w:tblPr>
      <w:tblGrid>
        <w:gridCol w:w="4082"/>
        <w:gridCol w:w="2814"/>
        <w:gridCol w:w="2741"/>
      </w:tblGrid>
      <w:tr w:rsidR="008C769D" w:rsidRPr="00B04342" w:rsidTr="002811AB">
        <w:trPr>
          <w:trHeight w:val="186"/>
        </w:trPr>
        <w:tc>
          <w:tcPr>
            <w:tcW w:w="3888" w:type="dxa"/>
          </w:tcPr>
          <w:p w:rsidR="008C769D" w:rsidRPr="00B04342" w:rsidRDefault="008C769D" w:rsidP="002811AB">
            <w:pPr>
              <w:ind w:right="-1"/>
              <w:rPr>
                <w:position w:val="6"/>
              </w:rPr>
            </w:pPr>
            <w:r w:rsidRPr="00B04342">
              <w:rPr>
                <w:position w:val="6"/>
              </w:rPr>
              <w:t>_________________</w:t>
            </w:r>
          </w:p>
          <w:p w:rsidR="008C769D" w:rsidRPr="00B04342" w:rsidRDefault="008C769D" w:rsidP="002811AB">
            <w:pPr>
              <w:ind w:right="-1"/>
            </w:pPr>
            <w:r w:rsidRPr="00B04342">
              <w:rPr>
                <w:position w:val="6"/>
              </w:rPr>
              <w:t>(Deklaraciją sudariusio asmens pareigų pavadinimas)</w:t>
            </w:r>
          </w:p>
        </w:tc>
        <w:tc>
          <w:tcPr>
            <w:tcW w:w="2681" w:type="dxa"/>
          </w:tcPr>
          <w:p w:rsidR="008C769D" w:rsidRDefault="008C769D" w:rsidP="002811AB">
            <w:pPr>
              <w:jc w:val="center"/>
            </w:pPr>
            <w:r>
              <w:t>_________________</w:t>
            </w:r>
          </w:p>
          <w:p w:rsidR="008C769D" w:rsidRPr="00B04342" w:rsidRDefault="008C769D" w:rsidP="002811AB">
            <w:pPr>
              <w:jc w:val="center"/>
            </w:pPr>
            <w:r>
              <w:t>(Parašas)</w:t>
            </w:r>
          </w:p>
        </w:tc>
        <w:tc>
          <w:tcPr>
            <w:tcW w:w="2611" w:type="dxa"/>
          </w:tcPr>
          <w:p w:rsidR="008C769D" w:rsidRPr="00B04342" w:rsidRDefault="008C769D" w:rsidP="002811AB">
            <w:pPr>
              <w:jc w:val="center"/>
              <w:rPr>
                <w:position w:val="6"/>
              </w:rPr>
            </w:pPr>
            <w:r w:rsidRPr="00B04342">
              <w:rPr>
                <w:position w:val="6"/>
              </w:rPr>
              <w:t>____________</w:t>
            </w:r>
          </w:p>
          <w:p w:rsidR="008C769D" w:rsidRPr="00B04342" w:rsidRDefault="008C769D" w:rsidP="002811AB">
            <w:pPr>
              <w:jc w:val="center"/>
            </w:pPr>
            <w:r w:rsidRPr="00B04342">
              <w:rPr>
                <w:position w:val="6"/>
              </w:rPr>
              <w:t>(Vardas ir pavardė)</w:t>
            </w:r>
          </w:p>
        </w:tc>
      </w:tr>
    </w:tbl>
    <w:p w:rsidR="008C769D" w:rsidRDefault="008C769D" w:rsidP="00916E1E">
      <w:pPr>
        <w:widowControl w:val="0"/>
        <w:ind w:left="6480" w:right="139"/>
      </w:pPr>
    </w:p>
    <w:p w:rsidR="008C769D" w:rsidRDefault="008C769D" w:rsidP="00916E1E">
      <w:pPr>
        <w:widowControl w:val="0"/>
        <w:ind w:left="6480" w:right="139"/>
      </w:pPr>
      <w:r>
        <w:br w:type="page"/>
      </w:r>
    </w:p>
    <w:p w:rsidR="008C769D" w:rsidRPr="00CA19E1" w:rsidRDefault="008C769D" w:rsidP="006E14C2">
      <w:pPr>
        <w:widowControl w:val="0"/>
        <w:ind w:left="6237" w:right="-178" w:firstLine="243"/>
        <w:rPr>
          <w:szCs w:val="24"/>
        </w:rPr>
      </w:pPr>
      <w:r w:rsidRPr="00CA19E1">
        <w:rPr>
          <w:szCs w:val="24"/>
        </w:rPr>
        <w:lastRenderedPageBreak/>
        <w:t>3 priedas</w:t>
      </w:r>
    </w:p>
    <w:p w:rsidR="008C769D" w:rsidRDefault="008C769D" w:rsidP="004A59CD">
      <w:pPr>
        <w:widowControl w:val="0"/>
        <w:shd w:val="clear" w:color="auto" w:fill="FFFFFF"/>
        <w:jc w:val="center"/>
        <w:rPr>
          <w:iCs/>
          <w:szCs w:val="24"/>
        </w:rPr>
      </w:pPr>
    </w:p>
    <w:p w:rsidR="00CA19E1" w:rsidRDefault="00CA19E1" w:rsidP="004A59CD">
      <w:pPr>
        <w:widowControl w:val="0"/>
        <w:shd w:val="clear" w:color="auto" w:fill="FFFFFF"/>
        <w:jc w:val="center"/>
        <w:rPr>
          <w:iCs/>
          <w:szCs w:val="24"/>
        </w:rPr>
      </w:pPr>
    </w:p>
    <w:p w:rsidR="00CA19E1" w:rsidRDefault="00CA19E1" w:rsidP="004A59CD">
      <w:pPr>
        <w:widowControl w:val="0"/>
        <w:shd w:val="clear" w:color="auto" w:fill="FFFFFF"/>
        <w:jc w:val="center"/>
        <w:rPr>
          <w:iCs/>
          <w:szCs w:val="24"/>
        </w:rPr>
      </w:pPr>
    </w:p>
    <w:p w:rsidR="00CA19E1" w:rsidRDefault="00CA19E1" w:rsidP="004A59CD">
      <w:pPr>
        <w:widowControl w:val="0"/>
        <w:shd w:val="clear" w:color="auto" w:fill="FFFFFF"/>
        <w:jc w:val="center"/>
        <w:rPr>
          <w:iCs/>
          <w:szCs w:val="24"/>
        </w:rPr>
      </w:pPr>
    </w:p>
    <w:p w:rsidR="005156C7" w:rsidRDefault="005156C7" w:rsidP="005156C7">
      <w:pPr>
        <w:spacing w:line="360" w:lineRule="auto"/>
        <w:jc w:val="center"/>
        <w:rPr>
          <w:b/>
          <w:caps/>
        </w:rPr>
      </w:pPr>
      <w:r w:rsidRPr="00E80318">
        <w:rPr>
          <w:b/>
          <w:caps/>
        </w:rPr>
        <w:t xml:space="preserve">Optinės </w:t>
      </w:r>
      <w:r>
        <w:rPr>
          <w:b/>
          <w:caps/>
        </w:rPr>
        <w:t>tinklo pl</w:t>
      </w:r>
      <w:r w:rsidRPr="00E80318">
        <w:rPr>
          <w:b/>
          <w:caps/>
        </w:rPr>
        <w:t xml:space="preserve">okštės </w:t>
      </w:r>
    </w:p>
    <w:p w:rsidR="005156C7" w:rsidRPr="00E80318" w:rsidRDefault="005156C7" w:rsidP="005156C7">
      <w:pPr>
        <w:spacing w:line="360" w:lineRule="auto"/>
        <w:jc w:val="center"/>
        <w:rPr>
          <w:b/>
          <w:caps/>
        </w:rPr>
      </w:pPr>
      <w:r w:rsidRPr="00E80318">
        <w:rPr>
          <w:b/>
          <w:caps/>
        </w:rPr>
        <w:t>techninė specifikacija</w:t>
      </w:r>
    </w:p>
    <w:tbl>
      <w:tblPr>
        <w:tblW w:w="8719"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
        <w:gridCol w:w="3122"/>
        <w:gridCol w:w="4930"/>
      </w:tblGrid>
      <w:tr w:rsidR="005156C7" w:rsidRPr="00177136" w:rsidTr="005156C7">
        <w:trPr>
          <w:jc w:val="center"/>
        </w:trPr>
        <w:tc>
          <w:tcPr>
            <w:tcW w:w="667" w:type="dxa"/>
            <w:vAlign w:val="center"/>
          </w:tcPr>
          <w:p w:rsidR="005156C7" w:rsidRPr="00177136" w:rsidRDefault="005156C7" w:rsidP="005156C7">
            <w:pPr>
              <w:tabs>
                <w:tab w:val="left" w:pos="0"/>
              </w:tabs>
              <w:ind w:right="-37"/>
              <w:jc w:val="center"/>
              <w:rPr>
                <w:b/>
              </w:rPr>
            </w:pPr>
            <w:r w:rsidRPr="00177136">
              <w:rPr>
                <w:b/>
                <w:sz w:val="22"/>
              </w:rPr>
              <w:t>Eil. Nr.</w:t>
            </w:r>
          </w:p>
        </w:tc>
        <w:tc>
          <w:tcPr>
            <w:tcW w:w="3122" w:type="dxa"/>
            <w:vAlign w:val="center"/>
          </w:tcPr>
          <w:p w:rsidR="005156C7" w:rsidRPr="00177136" w:rsidRDefault="005156C7" w:rsidP="005156C7">
            <w:pPr>
              <w:rPr>
                <w:b/>
              </w:rPr>
            </w:pPr>
            <w:r w:rsidRPr="00177136">
              <w:rPr>
                <w:b/>
                <w:sz w:val="22"/>
              </w:rPr>
              <w:t>Charakteristikos pavadinimas</w:t>
            </w:r>
          </w:p>
        </w:tc>
        <w:tc>
          <w:tcPr>
            <w:tcW w:w="4930" w:type="dxa"/>
            <w:vAlign w:val="center"/>
          </w:tcPr>
          <w:p w:rsidR="005156C7" w:rsidRPr="00177136" w:rsidRDefault="005156C7" w:rsidP="005156C7">
            <w:pPr>
              <w:rPr>
                <w:b/>
              </w:rPr>
            </w:pPr>
            <w:r w:rsidRPr="00177136">
              <w:rPr>
                <w:b/>
                <w:sz w:val="22"/>
              </w:rPr>
              <w:t>Reikalaujama charakteristikos reikšmė</w:t>
            </w:r>
          </w:p>
        </w:tc>
      </w:tr>
      <w:tr w:rsidR="005156C7" w:rsidRPr="00177136" w:rsidTr="005156C7">
        <w:trPr>
          <w:jc w:val="center"/>
        </w:trPr>
        <w:tc>
          <w:tcPr>
            <w:tcW w:w="667" w:type="dxa"/>
            <w:vAlign w:val="center"/>
          </w:tcPr>
          <w:p w:rsidR="005156C7" w:rsidRPr="00177136" w:rsidRDefault="005156C7" w:rsidP="005156C7">
            <w:pPr>
              <w:pStyle w:val="Sraopastraipa"/>
              <w:numPr>
                <w:ilvl w:val="0"/>
                <w:numId w:val="34"/>
              </w:numPr>
              <w:tabs>
                <w:tab w:val="left" w:pos="0"/>
              </w:tabs>
              <w:ind w:right="-37"/>
              <w:contextualSpacing w:val="0"/>
              <w:jc w:val="center"/>
              <w:rPr>
                <w:sz w:val="22"/>
              </w:rPr>
            </w:pPr>
          </w:p>
        </w:tc>
        <w:tc>
          <w:tcPr>
            <w:tcW w:w="3122" w:type="dxa"/>
            <w:vAlign w:val="center"/>
          </w:tcPr>
          <w:p w:rsidR="005156C7" w:rsidRPr="00177136" w:rsidRDefault="005156C7" w:rsidP="005156C7">
            <w:r w:rsidRPr="00177136">
              <w:rPr>
                <w:sz w:val="22"/>
              </w:rPr>
              <w:t>Tipas</w:t>
            </w:r>
          </w:p>
        </w:tc>
        <w:tc>
          <w:tcPr>
            <w:tcW w:w="4930" w:type="dxa"/>
            <w:vAlign w:val="center"/>
          </w:tcPr>
          <w:p w:rsidR="005156C7" w:rsidRPr="00177136" w:rsidRDefault="005156C7" w:rsidP="005156C7">
            <w:r w:rsidRPr="00177136">
              <w:rPr>
                <w:sz w:val="22"/>
              </w:rPr>
              <w:t>Optinė tinklo plokštė, dupleksas LC (850nm)</w:t>
            </w:r>
          </w:p>
        </w:tc>
      </w:tr>
      <w:tr w:rsidR="005156C7" w:rsidRPr="00177136" w:rsidTr="005156C7">
        <w:trPr>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Standartai</w:t>
            </w:r>
          </w:p>
        </w:tc>
        <w:tc>
          <w:tcPr>
            <w:tcW w:w="4930" w:type="dxa"/>
            <w:vAlign w:val="center"/>
          </w:tcPr>
          <w:p w:rsidR="005156C7" w:rsidRPr="00177136" w:rsidRDefault="005156C7" w:rsidP="005156C7">
            <w:r w:rsidRPr="00177136">
              <w:rPr>
                <w:sz w:val="22"/>
              </w:rPr>
              <w:t xml:space="preserve">EMI </w:t>
            </w:r>
            <w:proofErr w:type="spellStart"/>
            <w:r w:rsidRPr="00177136">
              <w:rPr>
                <w:sz w:val="22"/>
              </w:rPr>
              <w:t>Standart</w:t>
            </w:r>
            <w:proofErr w:type="spellEnd"/>
            <w:r w:rsidRPr="00177136">
              <w:rPr>
                <w:sz w:val="22"/>
              </w:rPr>
              <w:t xml:space="preserve">, FCC </w:t>
            </w:r>
            <w:proofErr w:type="spellStart"/>
            <w:r w:rsidRPr="00177136">
              <w:rPr>
                <w:sz w:val="22"/>
              </w:rPr>
              <w:t>Class</w:t>
            </w:r>
            <w:proofErr w:type="spellEnd"/>
            <w:r w:rsidRPr="00177136">
              <w:rPr>
                <w:sz w:val="22"/>
              </w:rPr>
              <w:t xml:space="preserve"> B, IEEE 802.3z </w:t>
            </w:r>
            <w:proofErr w:type="spellStart"/>
            <w:r w:rsidRPr="00177136">
              <w:rPr>
                <w:sz w:val="22"/>
              </w:rPr>
              <w:t>Gigabit</w:t>
            </w:r>
            <w:proofErr w:type="spellEnd"/>
            <w:r w:rsidRPr="00177136">
              <w:rPr>
                <w:sz w:val="22"/>
              </w:rPr>
              <w:t xml:space="preserve"> </w:t>
            </w:r>
            <w:proofErr w:type="spellStart"/>
            <w:r w:rsidRPr="00177136">
              <w:rPr>
                <w:sz w:val="22"/>
              </w:rPr>
              <w:t>Ethernet</w:t>
            </w:r>
            <w:proofErr w:type="spellEnd"/>
            <w:r w:rsidRPr="00177136">
              <w:rPr>
                <w:sz w:val="22"/>
              </w:rPr>
              <w:t xml:space="preserve"> 1000 BASE-SX, IEEE 802.3x </w:t>
            </w:r>
            <w:proofErr w:type="spellStart"/>
            <w:r w:rsidRPr="00177136">
              <w:rPr>
                <w:sz w:val="22"/>
              </w:rPr>
              <w:t>full-duplex</w:t>
            </w:r>
            <w:proofErr w:type="spellEnd"/>
            <w:r w:rsidRPr="00177136">
              <w:rPr>
                <w:sz w:val="22"/>
              </w:rPr>
              <w:t xml:space="preserve"> </w:t>
            </w:r>
            <w:proofErr w:type="spellStart"/>
            <w:r w:rsidRPr="00177136">
              <w:rPr>
                <w:sz w:val="22"/>
              </w:rPr>
              <w:t>flow</w:t>
            </w:r>
            <w:proofErr w:type="spellEnd"/>
            <w:r w:rsidRPr="00177136">
              <w:rPr>
                <w:sz w:val="22"/>
              </w:rPr>
              <w:t xml:space="preserve"> </w:t>
            </w:r>
            <w:proofErr w:type="spellStart"/>
            <w:r w:rsidRPr="00177136">
              <w:rPr>
                <w:sz w:val="22"/>
              </w:rPr>
              <w:t>control</w:t>
            </w:r>
            <w:proofErr w:type="spellEnd"/>
            <w:r w:rsidRPr="00177136">
              <w:rPr>
                <w:sz w:val="22"/>
              </w:rPr>
              <w:t xml:space="preserve">, IEEE 802.1Q </w:t>
            </w:r>
            <w:proofErr w:type="spellStart"/>
            <w:r w:rsidRPr="00177136">
              <w:rPr>
                <w:sz w:val="22"/>
              </w:rPr>
              <w:t>VLANs</w:t>
            </w:r>
            <w:proofErr w:type="spellEnd"/>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Optinio kabelio standartai</w:t>
            </w:r>
          </w:p>
        </w:tc>
        <w:tc>
          <w:tcPr>
            <w:tcW w:w="4930" w:type="dxa"/>
            <w:vAlign w:val="center"/>
          </w:tcPr>
          <w:p w:rsidR="005156C7" w:rsidRPr="00177136" w:rsidRDefault="005156C7" w:rsidP="005156C7">
            <w:r w:rsidRPr="00177136">
              <w:rPr>
                <w:sz w:val="22"/>
              </w:rPr>
              <w:t>62.5-/125-</w:t>
            </w:r>
            <w:proofErr w:type="spellStart"/>
            <w:r w:rsidRPr="00177136">
              <w:rPr>
                <w:sz w:val="22"/>
              </w:rPr>
              <w:t>µm</w:t>
            </w:r>
            <w:proofErr w:type="spellEnd"/>
            <w:r w:rsidRPr="00177136">
              <w:rPr>
                <w:sz w:val="22"/>
              </w:rPr>
              <w:t xml:space="preserve">, 50-/125 </w:t>
            </w:r>
            <w:proofErr w:type="spellStart"/>
            <w:r w:rsidRPr="00177136">
              <w:rPr>
                <w:sz w:val="22"/>
              </w:rPr>
              <w:t>µm</w:t>
            </w:r>
            <w:proofErr w:type="spellEnd"/>
            <w:r w:rsidRPr="00177136">
              <w:rPr>
                <w:sz w:val="22"/>
              </w:rPr>
              <w:t xml:space="preserve"> </w:t>
            </w:r>
            <w:proofErr w:type="spellStart"/>
            <w:r w:rsidRPr="00177136">
              <w:rPr>
                <w:sz w:val="22"/>
              </w:rPr>
              <w:t>daugiamodis</w:t>
            </w:r>
            <w:proofErr w:type="spellEnd"/>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Greitis</w:t>
            </w:r>
          </w:p>
        </w:tc>
        <w:tc>
          <w:tcPr>
            <w:tcW w:w="4930" w:type="dxa"/>
            <w:vAlign w:val="center"/>
          </w:tcPr>
          <w:p w:rsidR="005156C7" w:rsidRPr="00177136" w:rsidRDefault="005156C7" w:rsidP="005156C7">
            <w:r w:rsidRPr="00177136">
              <w:rPr>
                <w:sz w:val="22"/>
              </w:rPr>
              <w:t xml:space="preserve">1000 </w:t>
            </w:r>
            <w:proofErr w:type="spellStart"/>
            <w:r w:rsidRPr="00177136">
              <w:rPr>
                <w:sz w:val="22"/>
              </w:rPr>
              <w:t>Mbps</w:t>
            </w:r>
            <w:proofErr w:type="spellEnd"/>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CE sertifikatas</w:t>
            </w:r>
          </w:p>
        </w:tc>
        <w:tc>
          <w:tcPr>
            <w:tcW w:w="4930" w:type="dxa"/>
            <w:vAlign w:val="center"/>
          </w:tcPr>
          <w:p w:rsidR="005156C7" w:rsidRPr="00177136" w:rsidRDefault="005156C7" w:rsidP="005156C7">
            <w:r w:rsidRPr="00177136">
              <w:rPr>
                <w:sz w:val="22"/>
              </w:rPr>
              <w:t>Taip</w:t>
            </w:r>
            <w:r w:rsidR="003454D8">
              <w:rPr>
                <w:sz w:val="22"/>
              </w:rPr>
              <w:t xml:space="preserve"> arba lygiavertis</w:t>
            </w:r>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Indikacija</w:t>
            </w:r>
          </w:p>
        </w:tc>
        <w:tc>
          <w:tcPr>
            <w:tcW w:w="4930" w:type="dxa"/>
            <w:vAlign w:val="center"/>
          </w:tcPr>
          <w:p w:rsidR="005156C7" w:rsidRPr="00177136" w:rsidRDefault="005156C7" w:rsidP="005156C7">
            <w:r w:rsidRPr="00177136">
              <w:rPr>
                <w:sz w:val="22"/>
              </w:rPr>
              <w:t>LED ant profilio: (1) LINK/ACT, (1) FDX</w:t>
            </w:r>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Galia</w:t>
            </w:r>
          </w:p>
        </w:tc>
        <w:tc>
          <w:tcPr>
            <w:tcW w:w="4930" w:type="dxa"/>
            <w:vAlign w:val="center"/>
          </w:tcPr>
          <w:p w:rsidR="005156C7" w:rsidRPr="00177136" w:rsidRDefault="005156C7" w:rsidP="005156C7">
            <w:r w:rsidRPr="00177136">
              <w:rPr>
                <w:sz w:val="22"/>
              </w:rPr>
              <w:t>Naudojant PCI-e sąsają, maksimumas 5W + 3.3 VDC prie 1.5A</w:t>
            </w:r>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Operacinių sistemų palaikymas</w:t>
            </w:r>
          </w:p>
        </w:tc>
        <w:tc>
          <w:tcPr>
            <w:tcW w:w="4930" w:type="dxa"/>
            <w:vAlign w:val="center"/>
          </w:tcPr>
          <w:p w:rsidR="005156C7" w:rsidRPr="00177136" w:rsidRDefault="005156C7" w:rsidP="005156C7">
            <w:r w:rsidRPr="00177136">
              <w:rPr>
                <w:sz w:val="22"/>
              </w:rPr>
              <w:t>Windows 7/8/8.1/10</w:t>
            </w:r>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Garantija</w:t>
            </w:r>
          </w:p>
        </w:tc>
        <w:tc>
          <w:tcPr>
            <w:tcW w:w="4930" w:type="dxa"/>
            <w:vAlign w:val="center"/>
          </w:tcPr>
          <w:p w:rsidR="005156C7" w:rsidRPr="00177136" w:rsidRDefault="005156C7" w:rsidP="005156C7">
            <w:r w:rsidRPr="00177136">
              <w:rPr>
                <w:sz w:val="22"/>
              </w:rPr>
              <w:t>Ne mažiau 2 metų</w:t>
            </w:r>
          </w:p>
        </w:tc>
      </w:tr>
      <w:tr w:rsidR="005156C7" w:rsidRPr="00177136" w:rsidTr="005156C7">
        <w:trPr>
          <w:trHeight w:val="303"/>
          <w:jc w:val="center"/>
        </w:trPr>
        <w:tc>
          <w:tcPr>
            <w:tcW w:w="667" w:type="dxa"/>
            <w:vAlign w:val="center"/>
          </w:tcPr>
          <w:p w:rsidR="005156C7" w:rsidRPr="00177136" w:rsidRDefault="005156C7" w:rsidP="005156C7">
            <w:pPr>
              <w:pStyle w:val="Sraopastraipa"/>
              <w:numPr>
                <w:ilvl w:val="0"/>
                <w:numId w:val="34"/>
              </w:numPr>
              <w:tabs>
                <w:tab w:val="left" w:pos="0"/>
              </w:tabs>
              <w:ind w:left="417" w:right="-37"/>
              <w:contextualSpacing w:val="0"/>
              <w:jc w:val="center"/>
              <w:rPr>
                <w:sz w:val="22"/>
              </w:rPr>
            </w:pPr>
          </w:p>
        </w:tc>
        <w:tc>
          <w:tcPr>
            <w:tcW w:w="3122" w:type="dxa"/>
            <w:vAlign w:val="center"/>
          </w:tcPr>
          <w:p w:rsidR="005156C7" w:rsidRPr="00177136" w:rsidRDefault="005156C7" w:rsidP="005156C7">
            <w:r w:rsidRPr="00177136">
              <w:rPr>
                <w:sz w:val="22"/>
              </w:rPr>
              <w:t>Pastabos</w:t>
            </w:r>
          </w:p>
        </w:tc>
        <w:tc>
          <w:tcPr>
            <w:tcW w:w="4930" w:type="dxa"/>
            <w:vAlign w:val="center"/>
          </w:tcPr>
          <w:p w:rsidR="005156C7" w:rsidRPr="00177136" w:rsidRDefault="005156C7" w:rsidP="005156C7">
            <w:r w:rsidRPr="00177136">
              <w:rPr>
                <w:sz w:val="22"/>
              </w:rPr>
              <w:t>Komplekte turi būti žemo ir aukšto profilio laikiklis</w:t>
            </w:r>
          </w:p>
        </w:tc>
      </w:tr>
      <w:tr w:rsidR="005156C7" w:rsidRPr="00177136" w:rsidTr="005156C7">
        <w:trPr>
          <w:trHeight w:val="303"/>
          <w:jc w:val="center"/>
        </w:trPr>
        <w:tc>
          <w:tcPr>
            <w:tcW w:w="667" w:type="dxa"/>
            <w:vAlign w:val="center"/>
          </w:tcPr>
          <w:p w:rsidR="005156C7" w:rsidRPr="00903043" w:rsidRDefault="005156C7" w:rsidP="005156C7">
            <w:pPr>
              <w:tabs>
                <w:tab w:val="left" w:pos="0"/>
              </w:tabs>
              <w:ind w:right="-37"/>
              <w:jc w:val="center"/>
            </w:pPr>
          </w:p>
        </w:tc>
        <w:tc>
          <w:tcPr>
            <w:tcW w:w="3122" w:type="dxa"/>
            <w:vAlign w:val="center"/>
          </w:tcPr>
          <w:p w:rsidR="005156C7" w:rsidRPr="00903043" w:rsidRDefault="005156C7" w:rsidP="005156C7">
            <w:pPr>
              <w:rPr>
                <w:b/>
              </w:rPr>
            </w:pPr>
            <w:r w:rsidRPr="00903043">
              <w:rPr>
                <w:b/>
                <w:sz w:val="22"/>
              </w:rPr>
              <w:t>Kiekis</w:t>
            </w:r>
          </w:p>
        </w:tc>
        <w:tc>
          <w:tcPr>
            <w:tcW w:w="4930" w:type="dxa"/>
            <w:vAlign w:val="center"/>
          </w:tcPr>
          <w:p w:rsidR="005156C7" w:rsidRPr="00903043" w:rsidRDefault="005156C7" w:rsidP="005156C7">
            <w:pPr>
              <w:rPr>
                <w:b/>
              </w:rPr>
            </w:pPr>
            <w:r w:rsidRPr="00903043">
              <w:rPr>
                <w:b/>
                <w:sz w:val="22"/>
              </w:rPr>
              <w:t>203</w:t>
            </w:r>
            <w:r>
              <w:rPr>
                <w:b/>
                <w:sz w:val="22"/>
              </w:rPr>
              <w:t xml:space="preserve"> vnt.</w:t>
            </w:r>
          </w:p>
        </w:tc>
      </w:tr>
    </w:tbl>
    <w:p w:rsidR="005156C7" w:rsidRDefault="005156C7" w:rsidP="00947C6E">
      <w:pPr>
        <w:pStyle w:val="Pagrindinistekstas"/>
        <w:rPr>
          <w:b/>
          <w:sz w:val="24"/>
          <w:szCs w:val="24"/>
        </w:rPr>
      </w:pPr>
    </w:p>
    <w:p w:rsidR="005156C7" w:rsidRDefault="005156C7" w:rsidP="00947C6E">
      <w:pPr>
        <w:pStyle w:val="Pagrindinistekstas"/>
        <w:rPr>
          <w:b/>
          <w:sz w:val="24"/>
          <w:szCs w:val="24"/>
        </w:rPr>
      </w:pPr>
    </w:p>
    <w:sectPr w:rsidR="005156C7" w:rsidSect="00A935FD">
      <w:headerReference w:type="default" r:id="rId8"/>
      <w:pgSz w:w="11905" w:h="16837"/>
      <w:pgMar w:top="899" w:right="567" w:bottom="851" w:left="1418" w:header="567" w:footer="567"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F0" w:rsidRDefault="007A1AF0">
      <w:r>
        <w:separator/>
      </w:r>
    </w:p>
  </w:endnote>
  <w:endnote w:type="continuationSeparator" w:id="0">
    <w:p w:rsidR="007A1AF0" w:rsidRDefault="007A1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ZapfDingbats">
    <w:altName w:val="Monotype Sorts"/>
    <w:panose1 w:val="00000000000000000000"/>
    <w:charset w:val="02"/>
    <w:family w:val="decorative"/>
    <w:notTrueType/>
    <w:pitch w:val="variable"/>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 w:name="Book Antiqua">
    <w:panose1 w:val="020406020503050303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F0" w:rsidRDefault="007A1AF0">
      <w:r>
        <w:separator/>
      </w:r>
    </w:p>
  </w:footnote>
  <w:footnote w:type="continuationSeparator" w:id="0">
    <w:p w:rsidR="007A1AF0" w:rsidRDefault="007A1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AF0" w:rsidRDefault="007A1AF0" w:rsidP="008C7638">
    <w:pPr>
      <w:pStyle w:val="Antrats"/>
      <w:jc w:val="center"/>
    </w:pPr>
    <w:fldSimple w:instr=" PAGE   \* MERGEFORMAT ">
      <w:r w:rsidR="00714C68">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F041714"/>
    <w:lvl w:ilvl="0">
      <w:start w:val="1"/>
      <w:numFmt w:val="bullet"/>
      <w:lvlText w:val=""/>
      <w:lvlJc w:val="left"/>
      <w:pPr>
        <w:tabs>
          <w:tab w:val="num" w:pos="643"/>
        </w:tabs>
        <w:ind w:left="643" w:hanging="360"/>
      </w:pPr>
      <w:rPr>
        <w:rFonts w:ascii="Symbol" w:hAnsi="Symbol" w:hint="default"/>
      </w:rPr>
    </w:lvl>
  </w:abstractNum>
  <w:abstractNum w:abstractNumId="1">
    <w:nsid w:val="01FD6F5B"/>
    <w:multiLevelType w:val="multilevel"/>
    <w:tmpl w:val="0427001F"/>
    <w:lvl w:ilvl="0">
      <w:start w:val="1"/>
      <w:numFmt w:val="decimal"/>
      <w:lvlText w:val="%1."/>
      <w:lvlJc w:val="left"/>
      <w:pPr>
        <w:ind w:left="1778" w:hanging="360"/>
      </w:pPr>
      <w:rPr>
        <w:rFonts w:cs="Times New Roman" w:hint="default"/>
        <w:b w:val="0"/>
      </w:rPr>
    </w:lvl>
    <w:lvl w:ilvl="1">
      <w:start w:val="1"/>
      <w:numFmt w:val="decimal"/>
      <w:lvlText w:val="%1.%2."/>
      <w:lvlJc w:val="left"/>
      <w:pPr>
        <w:ind w:left="156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EF4DEA"/>
    <w:multiLevelType w:val="multilevel"/>
    <w:tmpl w:val="31608BB4"/>
    <w:lvl w:ilvl="0">
      <w:start w:val="1"/>
      <w:numFmt w:val="decimal"/>
      <w:lvlText w:val="%1."/>
      <w:lvlJc w:val="left"/>
      <w:pPr>
        <w:ind w:left="928" w:hanging="360"/>
      </w:pPr>
      <w:rPr>
        <w:rFonts w:cs="Times New Roman" w:hint="default"/>
        <w:b/>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288" w:hanging="72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1648" w:hanging="108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008" w:hanging="144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3">
    <w:nsid w:val="0E243DAA"/>
    <w:multiLevelType w:val="singleLevel"/>
    <w:tmpl w:val="E376D036"/>
    <w:lvl w:ilvl="0">
      <w:start w:val="1"/>
      <w:numFmt w:val="bullet"/>
      <w:pStyle w:val="Bullets2"/>
      <w:lvlText w:val=""/>
      <w:lvlJc w:val="left"/>
      <w:pPr>
        <w:tabs>
          <w:tab w:val="num" w:pos="360"/>
        </w:tabs>
        <w:ind w:left="360" w:hanging="360"/>
      </w:pPr>
      <w:rPr>
        <w:rFonts w:ascii="Symbol" w:hAnsi="Symbol" w:hint="default"/>
      </w:rPr>
    </w:lvl>
  </w:abstractNum>
  <w:abstractNum w:abstractNumId="4">
    <w:nsid w:val="1060699F"/>
    <w:multiLevelType w:val="hybridMultilevel"/>
    <w:tmpl w:val="75A47BD8"/>
    <w:lvl w:ilvl="0" w:tplc="0427000F">
      <w:start w:val="1"/>
      <w:numFmt w:val="decimal"/>
      <w:lvlText w:val="%1."/>
      <w:lvlJc w:val="left"/>
      <w:pPr>
        <w:ind w:left="360"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
    <w:nsid w:val="145B09D6"/>
    <w:multiLevelType w:val="hybridMultilevel"/>
    <w:tmpl w:val="D37019C2"/>
    <w:lvl w:ilvl="0" w:tplc="D2C217B4">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6">
    <w:nsid w:val="159E0D31"/>
    <w:multiLevelType w:val="multilevel"/>
    <w:tmpl w:val="06D09BE0"/>
    <w:lvl w:ilvl="0">
      <w:start w:val="1"/>
      <w:numFmt w:val="decimal"/>
      <w:pStyle w:val="HSPunktai"/>
      <w:lvlText w:val="%1."/>
      <w:lvlJc w:val="left"/>
      <w:pPr>
        <w:tabs>
          <w:tab w:val="num" w:pos="1637"/>
        </w:tabs>
        <w:ind w:left="1637" w:hanging="360"/>
      </w:pPr>
      <w:rPr>
        <w:rFonts w:cs="Times New Roman" w:hint="default"/>
        <w:b w:val="0"/>
      </w:rPr>
    </w:lvl>
    <w:lvl w:ilvl="1">
      <w:start w:val="1"/>
      <w:numFmt w:val="decimal"/>
      <w:pStyle w:val="Punktai11"/>
      <w:lvlText w:val="%1.%2."/>
      <w:lvlJc w:val="left"/>
      <w:pPr>
        <w:tabs>
          <w:tab w:val="num" w:pos="1152"/>
        </w:tabs>
        <w:ind w:left="115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7">
    <w:nsid w:val="1804086D"/>
    <w:multiLevelType w:val="hybridMultilevel"/>
    <w:tmpl w:val="0C0C9D2A"/>
    <w:lvl w:ilvl="0" w:tplc="D6BC67D8">
      <w:start w:val="1"/>
      <w:numFmt w:val="bullet"/>
      <w:pStyle w:val="EYBulletText"/>
      <w:lvlText w:val=""/>
      <w:lvlJc w:val="left"/>
      <w:pPr>
        <w:tabs>
          <w:tab w:val="num" w:pos="360"/>
        </w:tabs>
        <w:ind w:left="360" w:hanging="360"/>
      </w:pPr>
      <w:rPr>
        <w:rFonts w:ascii="ZapfDingbats" w:hAnsi="ZapfDingbats" w:hint="default"/>
        <w:color w:val="4367C5"/>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9B5AE3"/>
    <w:multiLevelType w:val="hybridMultilevel"/>
    <w:tmpl w:val="388A5EC6"/>
    <w:lvl w:ilvl="0" w:tplc="0427000F">
      <w:start w:val="1"/>
      <w:numFmt w:val="decimal"/>
      <w:lvlText w:val="%1."/>
      <w:lvlJc w:val="left"/>
      <w:pPr>
        <w:ind w:left="502" w:hanging="360"/>
      </w:pPr>
      <w:rPr>
        <w:rFonts w:cs="Times New Roman"/>
      </w:rPr>
    </w:lvl>
    <w:lvl w:ilvl="1" w:tplc="04270019" w:tentative="1">
      <w:start w:val="1"/>
      <w:numFmt w:val="lowerLetter"/>
      <w:lvlText w:val="%2."/>
      <w:lvlJc w:val="left"/>
      <w:pPr>
        <w:ind w:left="1222" w:hanging="360"/>
      </w:pPr>
      <w:rPr>
        <w:rFonts w:cs="Times New Roman"/>
      </w:rPr>
    </w:lvl>
    <w:lvl w:ilvl="2" w:tplc="0427001B" w:tentative="1">
      <w:start w:val="1"/>
      <w:numFmt w:val="lowerRoman"/>
      <w:lvlText w:val="%3."/>
      <w:lvlJc w:val="right"/>
      <w:pPr>
        <w:ind w:left="1942" w:hanging="180"/>
      </w:pPr>
      <w:rPr>
        <w:rFonts w:cs="Times New Roman"/>
      </w:rPr>
    </w:lvl>
    <w:lvl w:ilvl="3" w:tplc="0427000F" w:tentative="1">
      <w:start w:val="1"/>
      <w:numFmt w:val="decimal"/>
      <w:lvlText w:val="%4."/>
      <w:lvlJc w:val="left"/>
      <w:pPr>
        <w:ind w:left="2662" w:hanging="360"/>
      </w:pPr>
      <w:rPr>
        <w:rFonts w:cs="Times New Roman"/>
      </w:rPr>
    </w:lvl>
    <w:lvl w:ilvl="4" w:tplc="04270019" w:tentative="1">
      <w:start w:val="1"/>
      <w:numFmt w:val="lowerLetter"/>
      <w:lvlText w:val="%5."/>
      <w:lvlJc w:val="left"/>
      <w:pPr>
        <w:ind w:left="3382" w:hanging="360"/>
      </w:pPr>
      <w:rPr>
        <w:rFonts w:cs="Times New Roman"/>
      </w:rPr>
    </w:lvl>
    <w:lvl w:ilvl="5" w:tplc="0427001B" w:tentative="1">
      <w:start w:val="1"/>
      <w:numFmt w:val="lowerRoman"/>
      <w:lvlText w:val="%6."/>
      <w:lvlJc w:val="right"/>
      <w:pPr>
        <w:ind w:left="4102" w:hanging="180"/>
      </w:pPr>
      <w:rPr>
        <w:rFonts w:cs="Times New Roman"/>
      </w:rPr>
    </w:lvl>
    <w:lvl w:ilvl="6" w:tplc="0427000F" w:tentative="1">
      <w:start w:val="1"/>
      <w:numFmt w:val="decimal"/>
      <w:lvlText w:val="%7."/>
      <w:lvlJc w:val="left"/>
      <w:pPr>
        <w:ind w:left="4822" w:hanging="360"/>
      </w:pPr>
      <w:rPr>
        <w:rFonts w:cs="Times New Roman"/>
      </w:rPr>
    </w:lvl>
    <w:lvl w:ilvl="7" w:tplc="04270019" w:tentative="1">
      <w:start w:val="1"/>
      <w:numFmt w:val="lowerLetter"/>
      <w:lvlText w:val="%8."/>
      <w:lvlJc w:val="left"/>
      <w:pPr>
        <w:ind w:left="5542" w:hanging="360"/>
      </w:pPr>
      <w:rPr>
        <w:rFonts w:cs="Times New Roman"/>
      </w:rPr>
    </w:lvl>
    <w:lvl w:ilvl="8" w:tplc="0427001B" w:tentative="1">
      <w:start w:val="1"/>
      <w:numFmt w:val="lowerRoman"/>
      <w:lvlText w:val="%9."/>
      <w:lvlJc w:val="right"/>
      <w:pPr>
        <w:ind w:left="6262" w:hanging="180"/>
      </w:pPr>
      <w:rPr>
        <w:rFonts w:cs="Times New Roman"/>
      </w:rPr>
    </w:lvl>
  </w:abstractNum>
  <w:abstractNum w:abstractNumId="9">
    <w:nsid w:val="1C9F364D"/>
    <w:multiLevelType w:val="hybridMultilevel"/>
    <w:tmpl w:val="D9C4C496"/>
    <w:lvl w:ilvl="0" w:tplc="565674B6">
      <w:start w:val="1"/>
      <w:numFmt w:val="upperRoman"/>
      <w:lvlText w:val="%1."/>
      <w:lvlJc w:val="left"/>
      <w:pPr>
        <w:ind w:left="1146" w:hanging="720"/>
      </w:pPr>
      <w:rPr>
        <w:rFonts w:cs="Times New Roman" w:hint="default"/>
      </w:rPr>
    </w:lvl>
    <w:lvl w:ilvl="1" w:tplc="04270019" w:tentative="1">
      <w:start w:val="1"/>
      <w:numFmt w:val="lowerLetter"/>
      <w:lvlText w:val="%2."/>
      <w:lvlJc w:val="left"/>
      <w:pPr>
        <w:ind w:left="1506" w:hanging="360"/>
      </w:pPr>
      <w:rPr>
        <w:rFonts w:cs="Times New Roman"/>
      </w:rPr>
    </w:lvl>
    <w:lvl w:ilvl="2" w:tplc="0427001B" w:tentative="1">
      <w:start w:val="1"/>
      <w:numFmt w:val="lowerRoman"/>
      <w:lvlText w:val="%3."/>
      <w:lvlJc w:val="right"/>
      <w:pPr>
        <w:ind w:left="2226" w:hanging="180"/>
      </w:pPr>
      <w:rPr>
        <w:rFonts w:cs="Times New Roman"/>
      </w:rPr>
    </w:lvl>
    <w:lvl w:ilvl="3" w:tplc="0427000F" w:tentative="1">
      <w:start w:val="1"/>
      <w:numFmt w:val="decimal"/>
      <w:lvlText w:val="%4."/>
      <w:lvlJc w:val="left"/>
      <w:pPr>
        <w:ind w:left="2946" w:hanging="360"/>
      </w:pPr>
      <w:rPr>
        <w:rFonts w:cs="Times New Roman"/>
      </w:rPr>
    </w:lvl>
    <w:lvl w:ilvl="4" w:tplc="04270019" w:tentative="1">
      <w:start w:val="1"/>
      <w:numFmt w:val="lowerLetter"/>
      <w:lvlText w:val="%5."/>
      <w:lvlJc w:val="left"/>
      <w:pPr>
        <w:ind w:left="3666" w:hanging="360"/>
      </w:pPr>
      <w:rPr>
        <w:rFonts w:cs="Times New Roman"/>
      </w:rPr>
    </w:lvl>
    <w:lvl w:ilvl="5" w:tplc="0427001B" w:tentative="1">
      <w:start w:val="1"/>
      <w:numFmt w:val="lowerRoman"/>
      <w:lvlText w:val="%6."/>
      <w:lvlJc w:val="right"/>
      <w:pPr>
        <w:ind w:left="4386" w:hanging="180"/>
      </w:pPr>
      <w:rPr>
        <w:rFonts w:cs="Times New Roman"/>
      </w:rPr>
    </w:lvl>
    <w:lvl w:ilvl="6" w:tplc="0427000F" w:tentative="1">
      <w:start w:val="1"/>
      <w:numFmt w:val="decimal"/>
      <w:lvlText w:val="%7."/>
      <w:lvlJc w:val="left"/>
      <w:pPr>
        <w:ind w:left="5106" w:hanging="360"/>
      </w:pPr>
      <w:rPr>
        <w:rFonts w:cs="Times New Roman"/>
      </w:rPr>
    </w:lvl>
    <w:lvl w:ilvl="7" w:tplc="04270019" w:tentative="1">
      <w:start w:val="1"/>
      <w:numFmt w:val="lowerLetter"/>
      <w:lvlText w:val="%8."/>
      <w:lvlJc w:val="left"/>
      <w:pPr>
        <w:ind w:left="5826" w:hanging="360"/>
      </w:pPr>
      <w:rPr>
        <w:rFonts w:cs="Times New Roman"/>
      </w:rPr>
    </w:lvl>
    <w:lvl w:ilvl="8" w:tplc="0427001B" w:tentative="1">
      <w:start w:val="1"/>
      <w:numFmt w:val="lowerRoman"/>
      <w:lvlText w:val="%9."/>
      <w:lvlJc w:val="right"/>
      <w:pPr>
        <w:ind w:left="6546" w:hanging="180"/>
      </w:pPr>
      <w:rPr>
        <w:rFonts w:cs="Times New Roman"/>
      </w:rPr>
    </w:lvl>
  </w:abstractNum>
  <w:abstractNum w:abstractNumId="10">
    <w:nsid w:val="291535DA"/>
    <w:multiLevelType w:val="hybridMultilevel"/>
    <w:tmpl w:val="3DD45250"/>
    <w:lvl w:ilvl="0" w:tplc="DC121F50">
      <w:start w:val="1"/>
      <w:numFmt w:val="decimal"/>
      <w:lvlText w:val="3.%1."/>
      <w:lvlJc w:val="left"/>
      <w:pPr>
        <w:ind w:left="1500" w:hanging="360"/>
      </w:pPr>
      <w:rPr>
        <w:rFonts w:cs="Times New Roman" w:hint="default"/>
        <w:color w:val="auto"/>
      </w:rPr>
    </w:lvl>
    <w:lvl w:ilvl="1" w:tplc="5E0EB826">
      <w:start w:val="2"/>
      <w:numFmt w:val="decimal"/>
      <w:pStyle w:val="lentnr2"/>
      <w:lvlText w:val="%2."/>
      <w:lvlJc w:val="left"/>
      <w:pPr>
        <w:tabs>
          <w:tab w:val="num" w:pos="2220"/>
        </w:tabs>
        <w:ind w:left="2220" w:hanging="360"/>
      </w:pPr>
      <w:rPr>
        <w:rFonts w:cs="Times New Roman" w:hint="default"/>
      </w:rPr>
    </w:lvl>
    <w:lvl w:ilvl="2" w:tplc="0427001B" w:tentative="1">
      <w:start w:val="1"/>
      <w:numFmt w:val="lowerRoman"/>
      <w:lvlText w:val="%3."/>
      <w:lvlJc w:val="right"/>
      <w:pPr>
        <w:ind w:left="2940" w:hanging="180"/>
      </w:pPr>
      <w:rPr>
        <w:rFonts w:cs="Times New Roman"/>
      </w:rPr>
    </w:lvl>
    <w:lvl w:ilvl="3" w:tplc="0427000F" w:tentative="1">
      <w:start w:val="1"/>
      <w:numFmt w:val="decimal"/>
      <w:lvlText w:val="%4."/>
      <w:lvlJc w:val="left"/>
      <w:pPr>
        <w:ind w:left="3660" w:hanging="360"/>
      </w:pPr>
      <w:rPr>
        <w:rFonts w:cs="Times New Roman"/>
      </w:rPr>
    </w:lvl>
    <w:lvl w:ilvl="4" w:tplc="04270019" w:tentative="1">
      <w:start w:val="1"/>
      <w:numFmt w:val="lowerLetter"/>
      <w:lvlText w:val="%5."/>
      <w:lvlJc w:val="left"/>
      <w:pPr>
        <w:ind w:left="4380" w:hanging="360"/>
      </w:pPr>
      <w:rPr>
        <w:rFonts w:cs="Times New Roman"/>
      </w:rPr>
    </w:lvl>
    <w:lvl w:ilvl="5" w:tplc="0427001B" w:tentative="1">
      <w:start w:val="1"/>
      <w:numFmt w:val="lowerRoman"/>
      <w:lvlText w:val="%6."/>
      <w:lvlJc w:val="right"/>
      <w:pPr>
        <w:ind w:left="5100" w:hanging="180"/>
      </w:pPr>
      <w:rPr>
        <w:rFonts w:cs="Times New Roman"/>
      </w:rPr>
    </w:lvl>
    <w:lvl w:ilvl="6" w:tplc="0427000F" w:tentative="1">
      <w:start w:val="1"/>
      <w:numFmt w:val="decimal"/>
      <w:lvlText w:val="%7."/>
      <w:lvlJc w:val="left"/>
      <w:pPr>
        <w:ind w:left="5820" w:hanging="360"/>
      </w:pPr>
      <w:rPr>
        <w:rFonts w:cs="Times New Roman"/>
      </w:rPr>
    </w:lvl>
    <w:lvl w:ilvl="7" w:tplc="04270019" w:tentative="1">
      <w:start w:val="1"/>
      <w:numFmt w:val="lowerLetter"/>
      <w:lvlText w:val="%8."/>
      <w:lvlJc w:val="left"/>
      <w:pPr>
        <w:ind w:left="6540" w:hanging="360"/>
      </w:pPr>
      <w:rPr>
        <w:rFonts w:cs="Times New Roman"/>
      </w:rPr>
    </w:lvl>
    <w:lvl w:ilvl="8" w:tplc="0427001B" w:tentative="1">
      <w:start w:val="1"/>
      <w:numFmt w:val="lowerRoman"/>
      <w:lvlText w:val="%9."/>
      <w:lvlJc w:val="right"/>
      <w:pPr>
        <w:ind w:left="7260" w:hanging="180"/>
      </w:pPr>
      <w:rPr>
        <w:rFonts w:cs="Times New Roman"/>
      </w:rPr>
    </w:lvl>
  </w:abstractNum>
  <w:abstractNum w:abstractNumId="11">
    <w:nsid w:val="2DBF38AB"/>
    <w:multiLevelType w:val="hybridMultilevel"/>
    <w:tmpl w:val="388A5EC6"/>
    <w:lvl w:ilvl="0" w:tplc="0427000F">
      <w:start w:val="1"/>
      <w:numFmt w:val="decimal"/>
      <w:lvlText w:val="%1."/>
      <w:lvlJc w:val="left"/>
      <w:pPr>
        <w:ind w:left="502" w:hanging="360"/>
      </w:pPr>
      <w:rPr>
        <w:rFonts w:cs="Times New Roman"/>
      </w:rPr>
    </w:lvl>
    <w:lvl w:ilvl="1" w:tplc="04270019" w:tentative="1">
      <w:start w:val="1"/>
      <w:numFmt w:val="lowerLetter"/>
      <w:lvlText w:val="%2."/>
      <w:lvlJc w:val="left"/>
      <w:pPr>
        <w:ind w:left="1222" w:hanging="360"/>
      </w:pPr>
      <w:rPr>
        <w:rFonts w:cs="Times New Roman"/>
      </w:rPr>
    </w:lvl>
    <w:lvl w:ilvl="2" w:tplc="0427001B" w:tentative="1">
      <w:start w:val="1"/>
      <w:numFmt w:val="lowerRoman"/>
      <w:lvlText w:val="%3."/>
      <w:lvlJc w:val="right"/>
      <w:pPr>
        <w:ind w:left="1942" w:hanging="180"/>
      </w:pPr>
      <w:rPr>
        <w:rFonts w:cs="Times New Roman"/>
      </w:rPr>
    </w:lvl>
    <w:lvl w:ilvl="3" w:tplc="0427000F" w:tentative="1">
      <w:start w:val="1"/>
      <w:numFmt w:val="decimal"/>
      <w:lvlText w:val="%4."/>
      <w:lvlJc w:val="left"/>
      <w:pPr>
        <w:ind w:left="2662" w:hanging="360"/>
      </w:pPr>
      <w:rPr>
        <w:rFonts w:cs="Times New Roman"/>
      </w:rPr>
    </w:lvl>
    <w:lvl w:ilvl="4" w:tplc="04270019" w:tentative="1">
      <w:start w:val="1"/>
      <w:numFmt w:val="lowerLetter"/>
      <w:lvlText w:val="%5."/>
      <w:lvlJc w:val="left"/>
      <w:pPr>
        <w:ind w:left="3382" w:hanging="360"/>
      </w:pPr>
      <w:rPr>
        <w:rFonts w:cs="Times New Roman"/>
      </w:rPr>
    </w:lvl>
    <w:lvl w:ilvl="5" w:tplc="0427001B" w:tentative="1">
      <w:start w:val="1"/>
      <w:numFmt w:val="lowerRoman"/>
      <w:lvlText w:val="%6."/>
      <w:lvlJc w:val="right"/>
      <w:pPr>
        <w:ind w:left="4102" w:hanging="180"/>
      </w:pPr>
      <w:rPr>
        <w:rFonts w:cs="Times New Roman"/>
      </w:rPr>
    </w:lvl>
    <w:lvl w:ilvl="6" w:tplc="0427000F" w:tentative="1">
      <w:start w:val="1"/>
      <w:numFmt w:val="decimal"/>
      <w:lvlText w:val="%7."/>
      <w:lvlJc w:val="left"/>
      <w:pPr>
        <w:ind w:left="4822" w:hanging="360"/>
      </w:pPr>
      <w:rPr>
        <w:rFonts w:cs="Times New Roman"/>
      </w:rPr>
    </w:lvl>
    <w:lvl w:ilvl="7" w:tplc="04270019" w:tentative="1">
      <w:start w:val="1"/>
      <w:numFmt w:val="lowerLetter"/>
      <w:lvlText w:val="%8."/>
      <w:lvlJc w:val="left"/>
      <w:pPr>
        <w:ind w:left="5542" w:hanging="360"/>
      </w:pPr>
      <w:rPr>
        <w:rFonts w:cs="Times New Roman"/>
      </w:rPr>
    </w:lvl>
    <w:lvl w:ilvl="8" w:tplc="0427001B" w:tentative="1">
      <w:start w:val="1"/>
      <w:numFmt w:val="lowerRoman"/>
      <w:lvlText w:val="%9."/>
      <w:lvlJc w:val="right"/>
      <w:pPr>
        <w:ind w:left="6262" w:hanging="180"/>
      </w:pPr>
      <w:rPr>
        <w:rFonts w:cs="Times New Roman"/>
      </w:rPr>
    </w:lvl>
  </w:abstractNum>
  <w:abstractNum w:abstractNumId="12">
    <w:nsid w:val="2E454F17"/>
    <w:multiLevelType w:val="hybridMultilevel"/>
    <w:tmpl w:val="294A760C"/>
    <w:lvl w:ilvl="0" w:tplc="FFFFFFFF">
      <w:start w:val="1"/>
      <w:numFmt w:val="decimal"/>
      <w:lvlText w:val="%1)"/>
      <w:lvlJc w:val="left"/>
      <w:pPr>
        <w:tabs>
          <w:tab w:val="num" w:pos="1077"/>
        </w:tabs>
        <w:ind w:firstLine="720"/>
      </w:pPr>
      <w:rPr>
        <w:rFonts w:cs="Times New Roman" w:hint="default"/>
      </w:rPr>
    </w:lvl>
    <w:lvl w:ilvl="1" w:tplc="2B62AF5E">
      <w:start w:val="1"/>
      <w:numFmt w:val="decimal"/>
      <w:lvlText w:val="%2."/>
      <w:lvlJc w:val="left"/>
      <w:pPr>
        <w:tabs>
          <w:tab w:val="num" w:pos="1353"/>
        </w:tabs>
        <w:ind w:left="1353" w:hanging="360"/>
      </w:pPr>
      <w:rPr>
        <w:rFonts w:ascii="Times New Roman" w:hAnsi="Times New Roman" w:cs="Times New Roman" w:hint="default"/>
        <w:b w:val="0"/>
      </w:rPr>
    </w:lvl>
    <w:lvl w:ilvl="2" w:tplc="296A1776">
      <w:start w:val="2"/>
      <w:numFmt w:val="decimal"/>
      <w:lvlText w:val="%3"/>
      <w:lvlJc w:val="left"/>
      <w:pPr>
        <w:tabs>
          <w:tab w:val="num" w:pos="502"/>
        </w:tabs>
        <w:ind w:left="502"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2E831F77"/>
    <w:multiLevelType w:val="hybridMultilevel"/>
    <w:tmpl w:val="1804B2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42957C2"/>
    <w:multiLevelType w:val="hybridMultilevel"/>
    <w:tmpl w:val="2E165204"/>
    <w:lvl w:ilvl="0" w:tplc="04270001">
      <w:start w:val="2"/>
      <w:numFmt w:val="bullet"/>
      <w:lvlText w:val=""/>
      <w:lvlJc w:val="left"/>
      <w:pPr>
        <w:ind w:left="720" w:hanging="360"/>
      </w:pPr>
      <w:rPr>
        <w:rFonts w:ascii="Symbol" w:eastAsia="Times New Roman"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DE71599"/>
    <w:multiLevelType w:val="multilevel"/>
    <w:tmpl w:val="B014663A"/>
    <w:lvl w:ilvl="0">
      <w:start w:val="1"/>
      <w:numFmt w:val="decimal"/>
      <w:pStyle w:val="Skyrius"/>
      <w:lvlText w:val="%1."/>
      <w:lvlJc w:val="left"/>
      <w:pPr>
        <w:tabs>
          <w:tab w:val="num" w:pos="360"/>
        </w:tabs>
        <w:ind w:left="360" w:hanging="360"/>
      </w:pPr>
      <w:rPr>
        <w:rFonts w:cs="Times New Roman"/>
      </w:rPr>
    </w:lvl>
    <w:lvl w:ilvl="1">
      <w:start w:val="1"/>
      <w:numFmt w:val="decimal"/>
      <w:pStyle w:val="bodynum"/>
      <w:lvlText w:val="%1.%2."/>
      <w:lvlJc w:val="left"/>
      <w:pPr>
        <w:tabs>
          <w:tab w:val="num" w:pos="720"/>
        </w:tabs>
      </w:pPr>
      <w:rPr>
        <w:rFonts w:cs="Times New Roman"/>
      </w:rPr>
    </w:lvl>
    <w:lvl w:ilvl="2">
      <w:start w:val="1"/>
      <w:numFmt w:val="decimal"/>
      <w:pStyle w:val="Skyrius2"/>
      <w:lvlText w:val="%1.%2.%3."/>
      <w:lvlJc w:val="left"/>
      <w:pPr>
        <w:tabs>
          <w:tab w:val="num" w:pos="1440"/>
        </w:tabs>
        <w:ind w:left="1224" w:hanging="504"/>
      </w:pPr>
      <w:rPr>
        <w:rFonts w:cs="Times New Roman"/>
      </w:rPr>
    </w:lvl>
    <w:lvl w:ilvl="3">
      <w:start w:val="1"/>
      <w:numFmt w:val="decimal"/>
      <w:pStyle w:val="Skyrius3"/>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E532C18"/>
    <w:multiLevelType w:val="hybridMultilevel"/>
    <w:tmpl w:val="388A5EC6"/>
    <w:lvl w:ilvl="0" w:tplc="0427000F">
      <w:start w:val="1"/>
      <w:numFmt w:val="decimal"/>
      <w:lvlText w:val="%1."/>
      <w:lvlJc w:val="left"/>
      <w:pPr>
        <w:ind w:left="502" w:hanging="360"/>
      </w:pPr>
      <w:rPr>
        <w:rFonts w:cs="Times New Roman"/>
      </w:rPr>
    </w:lvl>
    <w:lvl w:ilvl="1" w:tplc="04270019" w:tentative="1">
      <w:start w:val="1"/>
      <w:numFmt w:val="lowerLetter"/>
      <w:lvlText w:val="%2."/>
      <w:lvlJc w:val="left"/>
      <w:pPr>
        <w:ind w:left="1222" w:hanging="360"/>
      </w:pPr>
      <w:rPr>
        <w:rFonts w:cs="Times New Roman"/>
      </w:rPr>
    </w:lvl>
    <w:lvl w:ilvl="2" w:tplc="0427001B" w:tentative="1">
      <w:start w:val="1"/>
      <w:numFmt w:val="lowerRoman"/>
      <w:lvlText w:val="%3."/>
      <w:lvlJc w:val="right"/>
      <w:pPr>
        <w:ind w:left="1942" w:hanging="180"/>
      </w:pPr>
      <w:rPr>
        <w:rFonts w:cs="Times New Roman"/>
      </w:rPr>
    </w:lvl>
    <w:lvl w:ilvl="3" w:tplc="0427000F" w:tentative="1">
      <w:start w:val="1"/>
      <w:numFmt w:val="decimal"/>
      <w:lvlText w:val="%4."/>
      <w:lvlJc w:val="left"/>
      <w:pPr>
        <w:ind w:left="2662" w:hanging="360"/>
      </w:pPr>
      <w:rPr>
        <w:rFonts w:cs="Times New Roman"/>
      </w:rPr>
    </w:lvl>
    <w:lvl w:ilvl="4" w:tplc="04270019" w:tentative="1">
      <w:start w:val="1"/>
      <w:numFmt w:val="lowerLetter"/>
      <w:lvlText w:val="%5."/>
      <w:lvlJc w:val="left"/>
      <w:pPr>
        <w:ind w:left="3382" w:hanging="360"/>
      </w:pPr>
      <w:rPr>
        <w:rFonts w:cs="Times New Roman"/>
      </w:rPr>
    </w:lvl>
    <w:lvl w:ilvl="5" w:tplc="0427001B" w:tentative="1">
      <w:start w:val="1"/>
      <w:numFmt w:val="lowerRoman"/>
      <w:lvlText w:val="%6."/>
      <w:lvlJc w:val="right"/>
      <w:pPr>
        <w:ind w:left="4102" w:hanging="180"/>
      </w:pPr>
      <w:rPr>
        <w:rFonts w:cs="Times New Roman"/>
      </w:rPr>
    </w:lvl>
    <w:lvl w:ilvl="6" w:tplc="0427000F" w:tentative="1">
      <w:start w:val="1"/>
      <w:numFmt w:val="decimal"/>
      <w:lvlText w:val="%7."/>
      <w:lvlJc w:val="left"/>
      <w:pPr>
        <w:ind w:left="4822" w:hanging="360"/>
      </w:pPr>
      <w:rPr>
        <w:rFonts w:cs="Times New Roman"/>
      </w:rPr>
    </w:lvl>
    <w:lvl w:ilvl="7" w:tplc="04270019" w:tentative="1">
      <w:start w:val="1"/>
      <w:numFmt w:val="lowerLetter"/>
      <w:lvlText w:val="%8."/>
      <w:lvlJc w:val="left"/>
      <w:pPr>
        <w:ind w:left="5542" w:hanging="360"/>
      </w:pPr>
      <w:rPr>
        <w:rFonts w:cs="Times New Roman"/>
      </w:rPr>
    </w:lvl>
    <w:lvl w:ilvl="8" w:tplc="0427001B" w:tentative="1">
      <w:start w:val="1"/>
      <w:numFmt w:val="lowerRoman"/>
      <w:lvlText w:val="%9."/>
      <w:lvlJc w:val="right"/>
      <w:pPr>
        <w:ind w:left="6262" w:hanging="180"/>
      </w:pPr>
      <w:rPr>
        <w:rFonts w:cs="Times New Roman"/>
      </w:rPr>
    </w:lvl>
  </w:abstractNum>
  <w:abstractNum w:abstractNumId="17">
    <w:nsid w:val="3E743ABF"/>
    <w:multiLevelType w:val="hybridMultilevel"/>
    <w:tmpl w:val="FE4A17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674159F"/>
    <w:multiLevelType w:val="multilevel"/>
    <w:tmpl w:val="47EC9DC0"/>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514476D6"/>
    <w:multiLevelType w:val="multilevel"/>
    <w:tmpl w:val="A3D0D1F8"/>
    <w:lvl w:ilvl="0">
      <w:start w:val="1"/>
      <w:numFmt w:val="decimal"/>
      <w:pStyle w:val="1lygis"/>
      <w:lvlText w:val="%1."/>
      <w:lvlJc w:val="left"/>
      <w:pPr>
        <w:tabs>
          <w:tab w:val="num" w:pos="1702"/>
        </w:tabs>
        <w:ind w:left="1702" w:hanging="709"/>
      </w:pPr>
      <w:rPr>
        <w:rFonts w:cs="Times New Roman" w:hint="default"/>
        <w:b w:val="0"/>
      </w:rPr>
    </w:lvl>
    <w:lvl w:ilvl="1">
      <w:start w:val="1"/>
      <w:numFmt w:val="decimal"/>
      <w:lvlText w:val="%1.%2."/>
      <w:lvlJc w:val="left"/>
      <w:pPr>
        <w:tabs>
          <w:tab w:val="num" w:pos="1985"/>
        </w:tabs>
        <w:ind w:left="1985" w:hanging="992"/>
      </w:pPr>
      <w:rPr>
        <w:rFonts w:cs="Times New Roman" w:hint="default"/>
      </w:rPr>
    </w:lvl>
    <w:lvl w:ilvl="2">
      <w:start w:val="1"/>
      <w:numFmt w:val="decimal"/>
      <w:lvlText w:val="%1.%2.%3."/>
      <w:lvlJc w:val="left"/>
      <w:pPr>
        <w:tabs>
          <w:tab w:val="num" w:pos="2269"/>
        </w:tabs>
        <w:ind w:left="2269" w:hanging="1276"/>
      </w:pPr>
      <w:rPr>
        <w:rFonts w:cs="Times New Roman" w:hint="default"/>
      </w:rPr>
    </w:lvl>
    <w:lvl w:ilvl="3">
      <w:start w:val="1"/>
      <w:numFmt w:val="decimal"/>
      <w:lvlText w:val="%1.%2.%3.%4."/>
      <w:lvlJc w:val="left"/>
      <w:pPr>
        <w:tabs>
          <w:tab w:val="num" w:pos="3333"/>
        </w:tabs>
        <w:ind w:left="3333" w:hanging="720"/>
      </w:pPr>
      <w:rPr>
        <w:rFonts w:cs="Times New Roman" w:hint="default"/>
      </w:rPr>
    </w:lvl>
    <w:lvl w:ilvl="4">
      <w:start w:val="1"/>
      <w:numFmt w:val="decimal"/>
      <w:lvlText w:val="%1.%2.%3.%4.%5."/>
      <w:lvlJc w:val="left"/>
      <w:pPr>
        <w:tabs>
          <w:tab w:val="num" w:pos="4233"/>
        </w:tabs>
        <w:ind w:left="4233" w:hanging="1080"/>
      </w:pPr>
      <w:rPr>
        <w:rFonts w:cs="Times New Roman" w:hint="default"/>
      </w:rPr>
    </w:lvl>
    <w:lvl w:ilvl="5">
      <w:start w:val="1"/>
      <w:numFmt w:val="decimal"/>
      <w:lvlText w:val="%1.%2.%3.%4.%5.%6."/>
      <w:lvlJc w:val="left"/>
      <w:pPr>
        <w:tabs>
          <w:tab w:val="num" w:pos="4773"/>
        </w:tabs>
        <w:ind w:left="4773" w:hanging="1080"/>
      </w:pPr>
      <w:rPr>
        <w:rFonts w:cs="Times New Roman" w:hint="default"/>
      </w:rPr>
    </w:lvl>
    <w:lvl w:ilvl="6">
      <w:start w:val="1"/>
      <w:numFmt w:val="decimal"/>
      <w:lvlText w:val="%1.%2.%3.%4.%5.%6.%7."/>
      <w:lvlJc w:val="left"/>
      <w:pPr>
        <w:tabs>
          <w:tab w:val="num" w:pos="5673"/>
        </w:tabs>
        <w:ind w:left="5673" w:hanging="1440"/>
      </w:pPr>
      <w:rPr>
        <w:rFonts w:cs="Times New Roman" w:hint="default"/>
      </w:rPr>
    </w:lvl>
    <w:lvl w:ilvl="7">
      <w:start w:val="1"/>
      <w:numFmt w:val="decimal"/>
      <w:lvlText w:val="%1.%2.%3.%4.%5.%6.%7.%8."/>
      <w:lvlJc w:val="left"/>
      <w:pPr>
        <w:tabs>
          <w:tab w:val="num" w:pos="6213"/>
        </w:tabs>
        <w:ind w:left="6213" w:hanging="1440"/>
      </w:pPr>
      <w:rPr>
        <w:rFonts w:cs="Times New Roman" w:hint="default"/>
      </w:rPr>
    </w:lvl>
    <w:lvl w:ilvl="8">
      <w:start w:val="1"/>
      <w:numFmt w:val="decimal"/>
      <w:lvlText w:val="%1.%2.%3.%4.%5.%6.%7.%8.%9."/>
      <w:lvlJc w:val="left"/>
      <w:pPr>
        <w:tabs>
          <w:tab w:val="num" w:pos="7113"/>
        </w:tabs>
        <w:ind w:left="7113" w:hanging="1800"/>
      </w:pPr>
      <w:rPr>
        <w:rFonts w:cs="Times New Roman" w:hint="default"/>
      </w:rPr>
    </w:lvl>
  </w:abstractNum>
  <w:abstractNum w:abstractNumId="20">
    <w:nsid w:val="63725BB9"/>
    <w:multiLevelType w:val="multilevel"/>
    <w:tmpl w:val="BE6A6C8C"/>
    <w:lvl w:ilvl="0">
      <w:start w:val="4"/>
      <w:numFmt w:val="decimal"/>
      <w:lvlText w:val="%1."/>
      <w:lvlJc w:val="left"/>
      <w:pPr>
        <w:ind w:left="540" w:hanging="540"/>
      </w:pPr>
      <w:rPr>
        <w:rFonts w:cs="Times New Roman" w:hint="default"/>
      </w:rPr>
    </w:lvl>
    <w:lvl w:ilvl="1">
      <w:start w:val="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64A55931"/>
    <w:multiLevelType w:val="hybridMultilevel"/>
    <w:tmpl w:val="75A47BD8"/>
    <w:lvl w:ilvl="0" w:tplc="0427000F">
      <w:start w:val="1"/>
      <w:numFmt w:val="decimal"/>
      <w:lvlText w:val="%1."/>
      <w:lvlJc w:val="left"/>
      <w:pPr>
        <w:ind w:left="360"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2">
    <w:nsid w:val="65CB5E48"/>
    <w:multiLevelType w:val="hybridMultilevel"/>
    <w:tmpl w:val="B3069EE2"/>
    <w:lvl w:ilvl="0" w:tplc="7F94D2DE">
      <w:start w:val="1"/>
      <w:numFmt w:val="decimal"/>
      <w:lvlText w:val="%1."/>
      <w:lvlJc w:val="left"/>
      <w:pPr>
        <w:ind w:left="720" w:hanging="360"/>
      </w:pPr>
      <w:rPr>
        <w:rFonts w:cs="Times New Roman" w:hint="default"/>
      </w:rPr>
    </w:lvl>
    <w:lvl w:ilvl="1" w:tplc="0D28274A" w:tentative="1">
      <w:start w:val="1"/>
      <w:numFmt w:val="lowerLetter"/>
      <w:lvlText w:val="%2."/>
      <w:lvlJc w:val="left"/>
      <w:pPr>
        <w:ind w:left="1440" w:hanging="360"/>
      </w:pPr>
      <w:rPr>
        <w:rFonts w:cs="Times New Roman"/>
      </w:rPr>
    </w:lvl>
    <w:lvl w:ilvl="2" w:tplc="AB161D34" w:tentative="1">
      <w:start w:val="1"/>
      <w:numFmt w:val="lowerRoman"/>
      <w:lvlText w:val="%3."/>
      <w:lvlJc w:val="right"/>
      <w:pPr>
        <w:ind w:left="2160" w:hanging="180"/>
      </w:pPr>
      <w:rPr>
        <w:rFonts w:cs="Times New Roman"/>
      </w:rPr>
    </w:lvl>
    <w:lvl w:ilvl="3" w:tplc="C0806F66" w:tentative="1">
      <w:start w:val="1"/>
      <w:numFmt w:val="decimal"/>
      <w:lvlText w:val="%4."/>
      <w:lvlJc w:val="left"/>
      <w:pPr>
        <w:ind w:left="2880" w:hanging="360"/>
      </w:pPr>
      <w:rPr>
        <w:rFonts w:cs="Times New Roman"/>
      </w:rPr>
    </w:lvl>
    <w:lvl w:ilvl="4" w:tplc="21A05EC8" w:tentative="1">
      <w:start w:val="1"/>
      <w:numFmt w:val="lowerLetter"/>
      <w:lvlText w:val="%5."/>
      <w:lvlJc w:val="left"/>
      <w:pPr>
        <w:ind w:left="3600" w:hanging="360"/>
      </w:pPr>
      <w:rPr>
        <w:rFonts w:cs="Times New Roman"/>
      </w:rPr>
    </w:lvl>
    <w:lvl w:ilvl="5" w:tplc="92069912" w:tentative="1">
      <w:start w:val="1"/>
      <w:numFmt w:val="lowerRoman"/>
      <w:lvlText w:val="%6."/>
      <w:lvlJc w:val="right"/>
      <w:pPr>
        <w:ind w:left="4320" w:hanging="180"/>
      </w:pPr>
      <w:rPr>
        <w:rFonts w:cs="Times New Roman"/>
      </w:rPr>
    </w:lvl>
    <w:lvl w:ilvl="6" w:tplc="AF864C5C" w:tentative="1">
      <w:start w:val="1"/>
      <w:numFmt w:val="decimal"/>
      <w:lvlText w:val="%7."/>
      <w:lvlJc w:val="left"/>
      <w:pPr>
        <w:ind w:left="5040" w:hanging="360"/>
      </w:pPr>
      <w:rPr>
        <w:rFonts w:cs="Times New Roman"/>
      </w:rPr>
    </w:lvl>
    <w:lvl w:ilvl="7" w:tplc="FCF60D6A" w:tentative="1">
      <w:start w:val="1"/>
      <w:numFmt w:val="lowerLetter"/>
      <w:lvlText w:val="%8."/>
      <w:lvlJc w:val="left"/>
      <w:pPr>
        <w:ind w:left="5760" w:hanging="360"/>
      </w:pPr>
      <w:rPr>
        <w:rFonts w:cs="Times New Roman"/>
      </w:rPr>
    </w:lvl>
    <w:lvl w:ilvl="8" w:tplc="16BA43B6" w:tentative="1">
      <w:start w:val="1"/>
      <w:numFmt w:val="lowerRoman"/>
      <w:lvlText w:val="%9."/>
      <w:lvlJc w:val="right"/>
      <w:pPr>
        <w:ind w:left="6480" w:hanging="180"/>
      </w:pPr>
      <w:rPr>
        <w:rFonts w:cs="Times New Roman"/>
      </w:rPr>
    </w:lvl>
  </w:abstractNum>
  <w:abstractNum w:abstractNumId="23">
    <w:nsid w:val="6F4F7488"/>
    <w:multiLevelType w:val="multilevel"/>
    <w:tmpl w:val="3BA8EE80"/>
    <w:lvl w:ilvl="0">
      <w:start w:val="2"/>
      <w:numFmt w:val="decimal"/>
      <w:pStyle w:val="CentrBoldm"/>
      <w:lvlText w:val="%1"/>
      <w:lvlJc w:val="left"/>
      <w:pPr>
        <w:tabs>
          <w:tab w:val="num" w:pos="432"/>
        </w:tabs>
        <w:ind w:left="432" w:hanging="432"/>
      </w:pPr>
      <w:rPr>
        <w:rFonts w:cs="Times New Roman"/>
      </w:rPr>
    </w:lvl>
    <w:lvl w:ilvl="1">
      <w:start w:val="1"/>
      <w:numFmt w:val="decimal"/>
      <w:pStyle w:val="Antrat2"/>
      <w:lvlText w:val="%1.%2"/>
      <w:lvlJc w:val="left"/>
      <w:pPr>
        <w:tabs>
          <w:tab w:val="num" w:pos="576"/>
        </w:tabs>
        <w:ind w:left="576" w:hanging="576"/>
      </w:pPr>
      <w:rPr>
        <w:rFonts w:cs="Times New Roman"/>
      </w:rPr>
    </w:lvl>
    <w:lvl w:ilvl="2">
      <w:start w:val="1"/>
      <w:numFmt w:val="decimal"/>
      <w:pStyle w:val="Antra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6F776E22"/>
    <w:multiLevelType w:val="hybridMultilevel"/>
    <w:tmpl w:val="E220AB84"/>
    <w:lvl w:ilvl="0" w:tplc="0427000F">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25">
    <w:nsid w:val="768C21CC"/>
    <w:multiLevelType w:val="hybridMultilevel"/>
    <w:tmpl w:val="2A36B9E0"/>
    <w:lvl w:ilvl="0" w:tplc="DFE865E6">
      <w:start w:val="1"/>
      <w:numFmt w:val="decimal"/>
      <w:lvlText w:val="%1."/>
      <w:lvlJc w:val="left"/>
      <w:pPr>
        <w:ind w:left="502" w:hanging="360"/>
      </w:pPr>
      <w:rPr>
        <w:rFonts w:cs="Times New Roman"/>
        <w:color w:val="auto"/>
      </w:rPr>
    </w:lvl>
    <w:lvl w:ilvl="1" w:tplc="9A58A71C" w:tentative="1">
      <w:start w:val="1"/>
      <w:numFmt w:val="lowerLetter"/>
      <w:lvlText w:val="%2."/>
      <w:lvlJc w:val="left"/>
      <w:pPr>
        <w:ind w:left="1222" w:hanging="360"/>
      </w:pPr>
      <w:rPr>
        <w:rFonts w:cs="Times New Roman"/>
      </w:rPr>
    </w:lvl>
    <w:lvl w:ilvl="2" w:tplc="71AC6726" w:tentative="1">
      <w:start w:val="1"/>
      <w:numFmt w:val="lowerRoman"/>
      <w:lvlText w:val="%3."/>
      <w:lvlJc w:val="right"/>
      <w:pPr>
        <w:ind w:left="1942" w:hanging="180"/>
      </w:pPr>
      <w:rPr>
        <w:rFonts w:cs="Times New Roman"/>
      </w:rPr>
    </w:lvl>
    <w:lvl w:ilvl="3" w:tplc="A3F8C8A0" w:tentative="1">
      <w:start w:val="1"/>
      <w:numFmt w:val="decimal"/>
      <w:lvlText w:val="%4."/>
      <w:lvlJc w:val="left"/>
      <w:pPr>
        <w:ind w:left="2662" w:hanging="360"/>
      </w:pPr>
      <w:rPr>
        <w:rFonts w:cs="Times New Roman"/>
      </w:rPr>
    </w:lvl>
    <w:lvl w:ilvl="4" w:tplc="2A94CD36" w:tentative="1">
      <w:start w:val="1"/>
      <w:numFmt w:val="lowerLetter"/>
      <w:lvlText w:val="%5."/>
      <w:lvlJc w:val="left"/>
      <w:pPr>
        <w:ind w:left="3382" w:hanging="360"/>
      </w:pPr>
      <w:rPr>
        <w:rFonts w:cs="Times New Roman"/>
      </w:rPr>
    </w:lvl>
    <w:lvl w:ilvl="5" w:tplc="27786BF6" w:tentative="1">
      <w:start w:val="1"/>
      <w:numFmt w:val="lowerRoman"/>
      <w:lvlText w:val="%6."/>
      <w:lvlJc w:val="right"/>
      <w:pPr>
        <w:ind w:left="4102" w:hanging="180"/>
      </w:pPr>
      <w:rPr>
        <w:rFonts w:cs="Times New Roman"/>
      </w:rPr>
    </w:lvl>
    <w:lvl w:ilvl="6" w:tplc="1C2896BA" w:tentative="1">
      <w:start w:val="1"/>
      <w:numFmt w:val="decimal"/>
      <w:lvlText w:val="%7."/>
      <w:lvlJc w:val="left"/>
      <w:pPr>
        <w:ind w:left="4822" w:hanging="360"/>
      </w:pPr>
      <w:rPr>
        <w:rFonts w:cs="Times New Roman"/>
      </w:rPr>
    </w:lvl>
    <w:lvl w:ilvl="7" w:tplc="F2680798" w:tentative="1">
      <w:start w:val="1"/>
      <w:numFmt w:val="lowerLetter"/>
      <w:lvlText w:val="%8."/>
      <w:lvlJc w:val="left"/>
      <w:pPr>
        <w:ind w:left="5542" w:hanging="360"/>
      </w:pPr>
      <w:rPr>
        <w:rFonts w:cs="Times New Roman"/>
      </w:rPr>
    </w:lvl>
    <w:lvl w:ilvl="8" w:tplc="C9F2D1A4" w:tentative="1">
      <w:start w:val="1"/>
      <w:numFmt w:val="lowerRoman"/>
      <w:lvlText w:val="%9."/>
      <w:lvlJc w:val="right"/>
      <w:pPr>
        <w:ind w:left="6262" w:hanging="180"/>
      </w:pPr>
      <w:rPr>
        <w:rFonts w:cs="Times New Roman"/>
      </w:rPr>
    </w:lvl>
  </w:abstractNum>
  <w:abstractNum w:abstractNumId="26">
    <w:nsid w:val="77930738"/>
    <w:multiLevelType w:val="hybridMultilevel"/>
    <w:tmpl w:val="46A0DEC2"/>
    <w:lvl w:ilvl="0" w:tplc="CB8C5E3E">
      <w:start w:val="2"/>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7">
    <w:nsid w:val="77CC11AF"/>
    <w:multiLevelType w:val="multilevel"/>
    <w:tmpl w:val="AE1A88CA"/>
    <w:lvl w:ilvl="0">
      <w:start w:val="1"/>
      <w:numFmt w:val="decimal"/>
      <w:pStyle w:val="IVPKHeading2"/>
      <w:lvlText w:val="%1."/>
      <w:lvlJc w:val="left"/>
      <w:pPr>
        <w:tabs>
          <w:tab w:val="num" w:pos="360"/>
        </w:tabs>
        <w:ind w:left="360" w:hanging="360"/>
      </w:pPr>
      <w:rPr>
        <w:rFonts w:cs="Times New Roman" w:hint="default"/>
        <w:b/>
        <w:color w:val="auto"/>
        <w:sz w:val="28"/>
        <w:szCs w:val="28"/>
      </w:rPr>
    </w:lvl>
    <w:lvl w:ilvl="1">
      <w:start w:val="1"/>
      <w:numFmt w:val="decimal"/>
      <w:pStyle w:val="IVPKHeading3"/>
      <w:lvlText w:val="%1.%2"/>
      <w:lvlJc w:val="left"/>
      <w:pPr>
        <w:tabs>
          <w:tab w:val="num" w:pos="720"/>
        </w:tabs>
        <w:ind w:left="720" w:hanging="432"/>
      </w:pPr>
      <w:rPr>
        <w:rFonts w:cs="Times New Roman" w:hint="default"/>
        <w:b/>
      </w:rPr>
    </w:lvl>
    <w:lvl w:ilvl="2">
      <w:start w:val="1"/>
      <w:numFmt w:val="decimal"/>
      <w:pStyle w:val="IVPKHeading4"/>
      <w:lvlText w:val="%1.%2.%3"/>
      <w:lvlJc w:val="left"/>
      <w:pPr>
        <w:tabs>
          <w:tab w:val="num" w:pos="1440"/>
        </w:tabs>
        <w:ind w:left="1224" w:hanging="504"/>
      </w:pPr>
      <w:rPr>
        <w:rFonts w:cs="Times New Roman" w:hint="default"/>
        <w:b w:val="0"/>
        <w:i w:val="0"/>
      </w:rPr>
    </w:lvl>
    <w:lvl w:ilvl="3">
      <w:start w:val="1"/>
      <w:numFmt w:val="decimal"/>
      <w:pStyle w:val="IVPKHeading5"/>
      <w:lvlText w:val="%1.%2.%3.%4."/>
      <w:lvlJc w:val="left"/>
      <w:pPr>
        <w:tabs>
          <w:tab w:val="num" w:pos="2160"/>
        </w:tabs>
        <w:ind w:left="1728" w:hanging="648"/>
      </w:pPr>
      <w:rPr>
        <w:rFonts w:cs="Times New Roman" w:hint="default"/>
        <w:i w:val="0"/>
      </w:rPr>
    </w:lvl>
    <w:lvl w:ilvl="4">
      <w:start w:val="1"/>
      <w:numFmt w:val="decimal"/>
      <w:pStyle w:val="IVPKHeading6"/>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7DC0104F"/>
    <w:multiLevelType w:val="multilevel"/>
    <w:tmpl w:val="96582652"/>
    <w:lvl w:ilvl="0">
      <w:start w:val="1"/>
      <w:numFmt w:val="decimal"/>
      <w:pStyle w:val="DALIS"/>
      <w:lvlText w:val="%1."/>
      <w:lvlJc w:val="left"/>
      <w:pPr>
        <w:ind w:left="360" w:hanging="360"/>
      </w:pPr>
      <w:rPr>
        <w:rFonts w:ascii="Times New Roman" w:eastAsia="Times New Roman" w:hAnsi="Times New Roman" w:cs="Times New Roman"/>
      </w:rPr>
    </w:lvl>
    <w:lvl w:ilvl="1">
      <w:start w:val="1"/>
      <w:numFmt w:val="decimal"/>
      <w:pStyle w:val="TEKSTAS1"/>
      <w:lvlText w:val="%1.%2."/>
      <w:lvlJc w:val="left"/>
      <w:pPr>
        <w:ind w:left="2701" w:hanging="432"/>
      </w:pPr>
      <w:rPr>
        <w:rFonts w:cs="Times New Roman" w:hint="default"/>
      </w:rPr>
    </w:lvl>
    <w:lvl w:ilvl="2">
      <w:start w:val="1"/>
      <w:numFmt w:val="decimal"/>
      <w:pStyle w:val="TEKSTAS2"/>
      <w:lvlText w:val="%1.%2.%3."/>
      <w:lvlJc w:val="left"/>
      <w:pPr>
        <w:ind w:left="192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7"/>
  </w:num>
  <w:num w:numId="8">
    <w:abstractNumId w:val="7"/>
  </w:num>
  <w:num w:numId="9">
    <w:abstractNumId w:val="12"/>
  </w:num>
  <w:num w:numId="10">
    <w:abstractNumId w:val="6"/>
  </w:num>
  <w:num w:numId="11">
    <w:abstractNumId w:val="19"/>
  </w:num>
  <w:num w:numId="1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8"/>
  </w:num>
  <w:num w:numId="18">
    <w:abstractNumId w:val="13"/>
  </w:num>
  <w:num w:numId="19">
    <w:abstractNumId w:val="25"/>
  </w:num>
  <w:num w:numId="20">
    <w:abstractNumId w:val="11"/>
  </w:num>
  <w:num w:numId="21">
    <w:abstractNumId w:val="26"/>
  </w:num>
  <w:num w:numId="22">
    <w:abstractNumId w:val="22"/>
  </w:num>
  <w:num w:numId="23">
    <w:abstractNumId w:val="1"/>
  </w:num>
  <w:num w:numId="24">
    <w:abstractNumId w:val="2"/>
  </w:num>
  <w:num w:numId="25">
    <w:abstractNumId w:val="20"/>
  </w:num>
  <w:num w:numId="26">
    <w:abstractNumId w:val="18"/>
  </w:num>
  <w:num w:numId="27">
    <w:abstractNumId w:val="14"/>
  </w:num>
  <w:num w:numId="28">
    <w:abstractNumId w:val="5"/>
  </w:num>
  <w:num w:numId="29">
    <w:abstractNumId w:val="28"/>
  </w:num>
  <w:num w:numId="30">
    <w:abstractNumId w:val="9"/>
  </w:num>
  <w:num w:numId="31">
    <w:abstractNumId w:val="17"/>
  </w:num>
  <w:num w:numId="32">
    <w:abstractNumId w:val="24"/>
  </w:num>
  <w:num w:numId="33">
    <w:abstractNumId w:val="4"/>
  </w:num>
  <w:num w:numId="34">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296"/>
  <w:hyphenationZone w:val="396"/>
  <w:characterSpacingControl w:val="doNotCompress"/>
  <w:footnotePr>
    <w:footnote w:id="-1"/>
    <w:footnote w:id="0"/>
  </w:footnotePr>
  <w:endnotePr>
    <w:endnote w:id="-1"/>
    <w:endnote w:id="0"/>
  </w:endnotePr>
  <w:compat/>
  <w:rsids>
    <w:rsidRoot w:val="00302C6D"/>
    <w:rsid w:val="00002456"/>
    <w:rsid w:val="000045C1"/>
    <w:rsid w:val="000059FA"/>
    <w:rsid w:val="00010465"/>
    <w:rsid w:val="00013711"/>
    <w:rsid w:val="00013B49"/>
    <w:rsid w:val="00014587"/>
    <w:rsid w:val="00016DEE"/>
    <w:rsid w:val="0002090A"/>
    <w:rsid w:val="00021B63"/>
    <w:rsid w:val="00025E07"/>
    <w:rsid w:val="000273DC"/>
    <w:rsid w:val="0003035A"/>
    <w:rsid w:val="00031709"/>
    <w:rsid w:val="00031EA9"/>
    <w:rsid w:val="00033270"/>
    <w:rsid w:val="0003402E"/>
    <w:rsid w:val="00034BFC"/>
    <w:rsid w:val="00035F3C"/>
    <w:rsid w:val="000372C9"/>
    <w:rsid w:val="00037F18"/>
    <w:rsid w:val="00040291"/>
    <w:rsid w:val="00041201"/>
    <w:rsid w:val="00044A8F"/>
    <w:rsid w:val="0004715C"/>
    <w:rsid w:val="000527ED"/>
    <w:rsid w:val="00053043"/>
    <w:rsid w:val="00053CFF"/>
    <w:rsid w:val="000548A9"/>
    <w:rsid w:val="00055B52"/>
    <w:rsid w:val="00060963"/>
    <w:rsid w:val="00063D05"/>
    <w:rsid w:val="0006490A"/>
    <w:rsid w:val="0007580F"/>
    <w:rsid w:val="00076B0D"/>
    <w:rsid w:val="000770C2"/>
    <w:rsid w:val="00080D23"/>
    <w:rsid w:val="00082879"/>
    <w:rsid w:val="000842C3"/>
    <w:rsid w:val="000863A6"/>
    <w:rsid w:val="00087FDA"/>
    <w:rsid w:val="00090DF6"/>
    <w:rsid w:val="00091BD7"/>
    <w:rsid w:val="0009203D"/>
    <w:rsid w:val="00092D6F"/>
    <w:rsid w:val="00096207"/>
    <w:rsid w:val="000A2548"/>
    <w:rsid w:val="000A714D"/>
    <w:rsid w:val="000A7BA0"/>
    <w:rsid w:val="000B1FAB"/>
    <w:rsid w:val="000B3B03"/>
    <w:rsid w:val="000B40E0"/>
    <w:rsid w:val="000C0A7B"/>
    <w:rsid w:val="000C1558"/>
    <w:rsid w:val="000C3404"/>
    <w:rsid w:val="000C3753"/>
    <w:rsid w:val="000C3A75"/>
    <w:rsid w:val="000C43E8"/>
    <w:rsid w:val="000C4DB3"/>
    <w:rsid w:val="000C6B84"/>
    <w:rsid w:val="000D0B14"/>
    <w:rsid w:val="000D1598"/>
    <w:rsid w:val="000D26EA"/>
    <w:rsid w:val="000D43E3"/>
    <w:rsid w:val="000D517E"/>
    <w:rsid w:val="000D5917"/>
    <w:rsid w:val="000E1C20"/>
    <w:rsid w:val="000E1DFC"/>
    <w:rsid w:val="000E5329"/>
    <w:rsid w:val="000E6144"/>
    <w:rsid w:val="000E671B"/>
    <w:rsid w:val="000E6C7D"/>
    <w:rsid w:val="000E7A1F"/>
    <w:rsid w:val="000F12FB"/>
    <w:rsid w:val="000F1CBA"/>
    <w:rsid w:val="000F2C67"/>
    <w:rsid w:val="000F415A"/>
    <w:rsid w:val="000F5368"/>
    <w:rsid w:val="000F74D9"/>
    <w:rsid w:val="00101081"/>
    <w:rsid w:val="00101C39"/>
    <w:rsid w:val="00101DB5"/>
    <w:rsid w:val="0010243D"/>
    <w:rsid w:val="00103200"/>
    <w:rsid w:val="001111AE"/>
    <w:rsid w:val="001114B6"/>
    <w:rsid w:val="001117A1"/>
    <w:rsid w:val="001200D9"/>
    <w:rsid w:val="00120824"/>
    <w:rsid w:val="00123D40"/>
    <w:rsid w:val="001316F2"/>
    <w:rsid w:val="0013394A"/>
    <w:rsid w:val="00137F0F"/>
    <w:rsid w:val="0014058D"/>
    <w:rsid w:val="001412B0"/>
    <w:rsid w:val="00143D6A"/>
    <w:rsid w:val="001442EE"/>
    <w:rsid w:val="00146596"/>
    <w:rsid w:val="00147143"/>
    <w:rsid w:val="00150641"/>
    <w:rsid w:val="00150F1A"/>
    <w:rsid w:val="00155D5D"/>
    <w:rsid w:val="00157578"/>
    <w:rsid w:val="00160A36"/>
    <w:rsid w:val="001630A4"/>
    <w:rsid w:val="00163B03"/>
    <w:rsid w:val="00173B06"/>
    <w:rsid w:val="00176436"/>
    <w:rsid w:val="001779D1"/>
    <w:rsid w:val="00182321"/>
    <w:rsid w:val="00185DA6"/>
    <w:rsid w:val="00186965"/>
    <w:rsid w:val="00187EA7"/>
    <w:rsid w:val="001907DC"/>
    <w:rsid w:val="00195C10"/>
    <w:rsid w:val="00197FB1"/>
    <w:rsid w:val="001A04EB"/>
    <w:rsid w:val="001A0FA7"/>
    <w:rsid w:val="001A1D79"/>
    <w:rsid w:val="001A27E8"/>
    <w:rsid w:val="001A3D84"/>
    <w:rsid w:val="001A49AA"/>
    <w:rsid w:val="001A65F2"/>
    <w:rsid w:val="001A7D5B"/>
    <w:rsid w:val="001B24B5"/>
    <w:rsid w:val="001B4756"/>
    <w:rsid w:val="001B541A"/>
    <w:rsid w:val="001B54E0"/>
    <w:rsid w:val="001B6416"/>
    <w:rsid w:val="001B78D5"/>
    <w:rsid w:val="001C0356"/>
    <w:rsid w:val="001C0B19"/>
    <w:rsid w:val="001C184F"/>
    <w:rsid w:val="001C4F24"/>
    <w:rsid w:val="001C721A"/>
    <w:rsid w:val="001D0084"/>
    <w:rsid w:val="001D2660"/>
    <w:rsid w:val="001D3DDF"/>
    <w:rsid w:val="001D42EF"/>
    <w:rsid w:val="001D481F"/>
    <w:rsid w:val="001D482C"/>
    <w:rsid w:val="001D5F67"/>
    <w:rsid w:val="001D6EE1"/>
    <w:rsid w:val="001D760F"/>
    <w:rsid w:val="001E6130"/>
    <w:rsid w:val="001E7BB7"/>
    <w:rsid w:val="001F2324"/>
    <w:rsid w:val="001F2BC9"/>
    <w:rsid w:val="001F4AAE"/>
    <w:rsid w:val="001F61EF"/>
    <w:rsid w:val="001F6838"/>
    <w:rsid w:val="001F6E3A"/>
    <w:rsid w:val="001F73FD"/>
    <w:rsid w:val="00201994"/>
    <w:rsid w:val="00201AAE"/>
    <w:rsid w:val="0020296A"/>
    <w:rsid w:val="00205C29"/>
    <w:rsid w:val="002062A1"/>
    <w:rsid w:val="0021094A"/>
    <w:rsid w:val="00210E94"/>
    <w:rsid w:val="00211C62"/>
    <w:rsid w:val="00211E75"/>
    <w:rsid w:val="0021791F"/>
    <w:rsid w:val="00222DB4"/>
    <w:rsid w:val="00223856"/>
    <w:rsid w:val="002269EF"/>
    <w:rsid w:val="00226AE0"/>
    <w:rsid w:val="002318C1"/>
    <w:rsid w:val="00231EB6"/>
    <w:rsid w:val="00232195"/>
    <w:rsid w:val="00240B67"/>
    <w:rsid w:val="00245D1A"/>
    <w:rsid w:val="00255099"/>
    <w:rsid w:val="00262B83"/>
    <w:rsid w:val="00263EF0"/>
    <w:rsid w:val="0026572C"/>
    <w:rsid w:val="00266290"/>
    <w:rsid w:val="0026712C"/>
    <w:rsid w:val="00270134"/>
    <w:rsid w:val="002754E8"/>
    <w:rsid w:val="00277524"/>
    <w:rsid w:val="00280C64"/>
    <w:rsid w:val="00280EE1"/>
    <w:rsid w:val="002811AB"/>
    <w:rsid w:val="00281903"/>
    <w:rsid w:val="0028471A"/>
    <w:rsid w:val="002872F8"/>
    <w:rsid w:val="00291DF4"/>
    <w:rsid w:val="00292497"/>
    <w:rsid w:val="00293F0D"/>
    <w:rsid w:val="00295ACF"/>
    <w:rsid w:val="002A5E00"/>
    <w:rsid w:val="002A6A55"/>
    <w:rsid w:val="002B32C3"/>
    <w:rsid w:val="002B3378"/>
    <w:rsid w:val="002B4175"/>
    <w:rsid w:val="002B4457"/>
    <w:rsid w:val="002B5A6E"/>
    <w:rsid w:val="002B731D"/>
    <w:rsid w:val="002C14D3"/>
    <w:rsid w:val="002C1C32"/>
    <w:rsid w:val="002C23CC"/>
    <w:rsid w:val="002C41D4"/>
    <w:rsid w:val="002C4917"/>
    <w:rsid w:val="002C6D3E"/>
    <w:rsid w:val="002D05FE"/>
    <w:rsid w:val="002D0EDB"/>
    <w:rsid w:val="002E332C"/>
    <w:rsid w:val="002E3899"/>
    <w:rsid w:val="002E4BA8"/>
    <w:rsid w:val="002E7BBF"/>
    <w:rsid w:val="002F664B"/>
    <w:rsid w:val="00300C7F"/>
    <w:rsid w:val="00302C6D"/>
    <w:rsid w:val="003033A7"/>
    <w:rsid w:val="00304339"/>
    <w:rsid w:val="00304B26"/>
    <w:rsid w:val="0030623D"/>
    <w:rsid w:val="003124AF"/>
    <w:rsid w:val="003141CD"/>
    <w:rsid w:val="003155DA"/>
    <w:rsid w:val="00315D72"/>
    <w:rsid w:val="003161F1"/>
    <w:rsid w:val="003208B4"/>
    <w:rsid w:val="00320B52"/>
    <w:rsid w:val="003238A0"/>
    <w:rsid w:val="003249C7"/>
    <w:rsid w:val="0032562C"/>
    <w:rsid w:val="00331269"/>
    <w:rsid w:val="0033461F"/>
    <w:rsid w:val="0033566E"/>
    <w:rsid w:val="00337BE6"/>
    <w:rsid w:val="00340FC3"/>
    <w:rsid w:val="00342384"/>
    <w:rsid w:val="00344BAA"/>
    <w:rsid w:val="003454D8"/>
    <w:rsid w:val="00346914"/>
    <w:rsid w:val="003470E8"/>
    <w:rsid w:val="003472CE"/>
    <w:rsid w:val="00352D85"/>
    <w:rsid w:val="0035398B"/>
    <w:rsid w:val="00357283"/>
    <w:rsid w:val="00361DB0"/>
    <w:rsid w:val="00362999"/>
    <w:rsid w:val="00362AA8"/>
    <w:rsid w:val="00362C80"/>
    <w:rsid w:val="00363703"/>
    <w:rsid w:val="00364CE4"/>
    <w:rsid w:val="003650B1"/>
    <w:rsid w:val="00365589"/>
    <w:rsid w:val="00365657"/>
    <w:rsid w:val="003664D2"/>
    <w:rsid w:val="0037139C"/>
    <w:rsid w:val="0037431F"/>
    <w:rsid w:val="00375323"/>
    <w:rsid w:val="0037681D"/>
    <w:rsid w:val="00377CC4"/>
    <w:rsid w:val="00382748"/>
    <w:rsid w:val="00383741"/>
    <w:rsid w:val="00384273"/>
    <w:rsid w:val="003845E1"/>
    <w:rsid w:val="0039311E"/>
    <w:rsid w:val="0039348A"/>
    <w:rsid w:val="00396393"/>
    <w:rsid w:val="003A153C"/>
    <w:rsid w:val="003A32B9"/>
    <w:rsid w:val="003A3469"/>
    <w:rsid w:val="003A40DE"/>
    <w:rsid w:val="003A5956"/>
    <w:rsid w:val="003A5AFF"/>
    <w:rsid w:val="003A5D3F"/>
    <w:rsid w:val="003A7B42"/>
    <w:rsid w:val="003A7B61"/>
    <w:rsid w:val="003A7F17"/>
    <w:rsid w:val="003B000C"/>
    <w:rsid w:val="003B19F7"/>
    <w:rsid w:val="003B2049"/>
    <w:rsid w:val="003B3E86"/>
    <w:rsid w:val="003B4E44"/>
    <w:rsid w:val="003B5187"/>
    <w:rsid w:val="003B51CD"/>
    <w:rsid w:val="003B5F1A"/>
    <w:rsid w:val="003B7DA0"/>
    <w:rsid w:val="003C10EC"/>
    <w:rsid w:val="003C133A"/>
    <w:rsid w:val="003C1E47"/>
    <w:rsid w:val="003C284F"/>
    <w:rsid w:val="003C2D75"/>
    <w:rsid w:val="003C2F0A"/>
    <w:rsid w:val="003C4898"/>
    <w:rsid w:val="003C4F1E"/>
    <w:rsid w:val="003D01E7"/>
    <w:rsid w:val="003D1A5A"/>
    <w:rsid w:val="003D1B07"/>
    <w:rsid w:val="003D34B5"/>
    <w:rsid w:val="003D4AE9"/>
    <w:rsid w:val="003D50E4"/>
    <w:rsid w:val="003D78A7"/>
    <w:rsid w:val="003E415D"/>
    <w:rsid w:val="003F03C9"/>
    <w:rsid w:val="003F285D"/>
    <w:rsid w:val="003F408D"/>
    <w:rsid w:val="003F59A9"/>
    <w:rsid w:val="003F5EC6"/>
    <w:rsid w:val="003F79C7"/>
    <w:rsid w:val="0040156A"/>
    <w:rsid w:val="0040195B"/>
    <w:rsid w:val="004028DC"/>
    <w:rsid w:val="004053BB"/>
    <w:rsid w:val="00405F67"/>
    <w:rsid w:val="00412441"/>
    <w:rsid w:val="00413665"/>
    <w:rsid w:val="004146D3"/>
    <w:rsid w:val="0041515B"/>
    <w:rsid w:val="00416DB9"/>
    <w:rsid w:val="00420BF1"/>
    <w:rsid w:val="0042176E"/>
    <w:rsid w:val="004219B4"/>
    <w:rsid w:val="00425CCC"/>
    <w:rsid w:val="00426F6F"/>
    <w:rsid w:val="0043282D"/>
    <w:rsid w:val="004338F5"/>
    <w:rsid w:val="0043677B"/>
    <w:rsid w:val="00444840"/>
    <w:rsid w:val="00444AA9"/>
    <w:rsid w:val="00444DF5"/>
    <w:rsid w:val="0045060A"/>
    <w:rsid w:val="00453D64"/>
    <w:rsid w:val="00456B4C"/>
    <w:rsid w:val="00460FFE"/>
    <w:rsid w:val="00461EFD"/>
    <w:rsid w:val="00465A0F"/>
    <w:rsid w:val="004719A6"/>
    <w:rsid w:val="004720D1"/>
    <w:rsid w:val="004750F8"/>
    <w:rsid w:val="00475419"/>
    <w:rsid w:val="004758EB"/>
    <w:rsid w:val="00476179"/>
    <w:rsid w:val="00483797"/>
    <w:rsid w:val="00484E30"/>
    <w:rsid w:val="00485A20"/>
    <w:rsid w:val="00487336"/>
    <w:rsid w:val="00491429"/>
    <w:rsid w:val="00492280"/>
    <w:rsid w:val="004927BE"/>
    <w:rsid w:val="00493EC4"/>
    <w:rsid w:val="004950D8"/>
    <w:rsid w:val="004953FD"/>
    <w:rsid w:val="00496825"/>
    <w:rsid w:val="004A0433"/>
    <w:rsid w:val="004A1048"/>
    <w:rsid w:val="004A1859"/>
    <w:rsid w:val="004A390C"/>
    <w:rsid w:val="004A39F3"/>
    <w:rsid w:val="004A4E99"/>
    <w:rsid w:val="004A59CD"/>
    <w:rsid w:val="004A623E"/>
    <w:rsid w:val="004A6956"/>
    <w:rsid w:val="004A7390"/>
    <w:rsid w:val="004A77DF"/>
    <w:rsid w:val="004A7C89"/>
    <w:rsid w:val="004B1EDD"/>
    <w:rsid w:val="004B49E9"/>
    <w:rsid w:val="004B4C9A"/>
    <w:rsid w:val="004B6A19"/>
    <w:rsid w:val="004B774C"/>
    <w:rsid w:val="004C0B7E"/>
    <w:rsid w:val="004C337C"/>
    <w:rsid w:val="004C49B1"/>
    <w:rsid w:val="004C65E1"/>
    <w:rsid w:val="004D1249"/>
    <w:rsid w:val="004D125F"/>
    <w:rsid w:val="004D17D4"/>
    <w:rsid w:val="004D2861"/>
    <w:rsid w:val="004D2D10"/>
    <w:rsid w:val="004D2DD5"/>
    <w:rsid w:val="004D42AD"/>
    <w:rsid w:val="004D5366"/>
    <w:rsid w:val="004D786D"/>
    <w:rsid w:val="004E17D8"/>
    <w:rsid w:val="004E5E70"/>
    <w:rsid w:val="004F21E0"/>
    <w:rsid w:val="004F3B93"/>
    <w:rsid w:val="004F43D7"/>
    <w:rsid w:val="004F69D2"/>
    <w:rsid w:val="004F6CC3"/>
    <w:rsid w:val="004F7325"/>
    <w:rsid w:val="00500F38"/>
    <w:rsid w:val="00503FCB"/>
    <w:rsid w:val="00504CE0"/>
    <w:rsid w:val="00507CF8"/>
    <w:rsid w:val="005108CC"/>
    <w:rsid w:val="00510FF8"/>
    <w:rsid w:val="00511DBA"/>
    <w:rsid w:val="005156C7"/>
    <w:rsid w:val="00515BB4"/>
    <w:rsid w:val="00516107"/>
    <w:rsid w:val="005162AA"/>
    <w:rsid w:val="00516D36"/>
    <w:rsid w:val="00517A9F"/>
    <w:rsid w:val="00517ED6"/>
    <w:rsid w:val="005214F4"/>
    <w:rsid w:val="00521588"/>
    <w:rsid w:val="005306B5"/>
    <w:rsid w:val="00531E76"/>
    <w:rsid w:val="0053233C"/>
    <w:rsid w:val="00532652"/>
    <w:rsid w:val="00533E15"/>
    <w:rsid w:val="005342A9"/>
    <w:rsid w:val="00535734"/>
    <w:rsid w:val="00537C06"/>
    <w:rsid w:val="00543284"/>
    <w:rsid w:val="00545A9E"/>
    <w:rsid w:val="00545EA4"/>
    <w:rsid w:val="00545FAB"/>
    <w:rsid w:val="00547F0C"/>
    <w:rsid w:val="00550ECB"/>
    <w:rsid w:val="00553283"/>
    <w:rsid w:val="00554603"/>
    <w:rsid w:val="005604DC"/>
    <w:rsid w:val="005612CF"/>
    <w:rsid w:val="005623AB"/>
    <w:rsid w:val="005636A6"/>
    <w:rsid w:val="005639DE"/>
    <w:rsid w:val="00563A58"/>
    <w:rsid w:val="00564F20"/>
    <w:rsid w:val="00570055"/>
    <w:rsid w:val="005701AF"/>
    <w:rsid w:val="00571412"/>
    <w:rsid w:val="005714FB"/>
    <w:rsid w:val="0057178E"/>
    <w:rsid w:val="005728AF"/>
    <w:rsid w:val="00572BE9"/>
    <w:rsid w:val="00573083"/>
    <w:rsid w:val="00576BFD"/>
    <w:rsid w:val="00577D72"/>
    <w:rsid w:val="00583EC4"/>
    <w:rsid w:val="00585579"/>
    <w:rsid w:val="00587992"/>
    <w:rsid w:val="00597478"/>
    <w:rsid w:val="005A0A23"/>
    <w:rsid w:val="005A2A94"/>
    <w:rsid w:val="005A4302"/>
    <w:rsid w:val="005B018C"/>
    <w:rsid w:val="005B0DC2"/>
    <w:rsid w:val="005B1A2E"/>
    <w:rsid w:val="005B1E1D"/>
    <w:rsid w:val="005B44F4"/>
    <w:rsid w:val="005C144B"/>
    <w:rsid w:val="005C3916"/>
    <w:rsid w:val="005C3B37"/>
    <w:rsid w:val="005C4E05"/>
    <w:rsid w:val="005C6511"/>
    <w:rsid w:val="005C69FD"/>
    <w:rsid w:val="005D058C"/>
    <w:rsid w:val="005D1378"/>
    <w:rsid w:val="005D2C1B"/>
    <w:rsid w:val="005D2CAE"/>
    <w:rsid w:val="005D4AFF"/>
    <w:rsid w:val="005E4E1E"/>
    <w:rsid w:val="005E63E5"/>
    <w:rsid w:val="005E64A0"/>
    <w:rsid w:val="005E7096"/>
    <w:rsid w:val="005F04E9"/>
    <w:rsid w:val="005F0E7F"/>
    <w:rsid w:val="005F26F9"/>
    <w:rsid w:val="005F3953"/>
    <w:rsid w:val="006047BC"/>
    <w:rsid w:val="006129EE"/>
    <w:rsid w:val="00613B48"/>
    <w:rsid w:val="0061737C"/>
    <w:rsid w:val="00621AF3"/>
    <w:rsid w:val="00621C2E"/>
    <w:rsid w:val="0062276E"/>
    <w:rsid w:val="006237DD"/>
    <w:rsid w:val="0062417C"/>
    <w:rsid w:val="006244A8"/>
    <w:rsid w:val="006267CB"/>
    <w:rsid w:val="00626B8D"/>
    <w:rsid w:val="00626C3E"/>
    <w:rsid w:val="006303A7"/>
    <w:rsid w:val="006310C9"/>
    <w:rsid w:val="00632148"/>
    <w:rsid w:val="006322F8"/>
    <w:rsid w:val="00634343"/>
    <w:rsid w:val="00634552"/>
    <w:rsid w:val="0063558E"/>
    <w:rsid w:val="00635EE1"/>
    <w:rsid w:val="006372C6"/>
    <w:rsid w:val="0063765C"/>
    <w:rsid w:val="006376E1"/>
    <w:rsid w:val="00637E7C"/>
    <w:rsid w:val="006405BB"/>
    <w:rsid w:val="0064146E"/>
    <w:rsid w:val="0064317C"/>
    <w:rsid w:val="006438B2"/>
    <w:rsid w:val="00646D57"/>
    <w:rsid w:val="00646E01"/>
    <w:rsid w:val="00650167"/>
    <w:rsid w:val="0065191C"/>
    <w:rsid w:val="00652891"/>
    <w:rsid w:val="006556F0"/>
    <w:rsid w:val="00655F08"/>
    <w:rsid w:val="006569ED"/>
    <w:rsid w:val="0065770C"/>
    <w:rsid w:val="00661FEF"/>
    <w:rsid w:val="00662DB2"/>
    <w:rsid w:val="0066351E"/>
    <w:rsid w:val="00666808"/>
    <w:rsid w:val="00666DEA"/>
    <w:rsid w:val="00667503"/>
    <w:rsid w:val="00667F28"/>
    <w:rsid w:val="006725F1"/>
    <w:rsid w:val="0067438D"/>
    <w:rsid w:val="00675C43"/>
    <w:rsid w:val="00677A20"/>
    <w:rsid w:val="006838B4"/>
    <w:rsid w:val="0068605A"/>
    <w:rsid w:val="00690B53"/>
    <w:rsid w:val="0069336B"/>
    <w:rsid w:val="00693B9A"/>
    <w:rsid w:val="00693D02"/>
    <w:rsid w:val="00694CFF"/>
    <w:rsid w:val="006A2AFF"/>
    <w:rsid w:val="006A2EAC"/>
    <w:rsid w:val="006A30A8"/>
    <w:rsid w:val="006A53CD"/>
    <w:rsid w:val="006B194B"/>
    <w:rsid w:val="006B60FB"/>
    <w:rsid w:val="006B6909"/>
    <w:rsid w:val="006B6A01"/>
    <w:rsid w:val="006C0914"/>
    <w:rsid w:val="006C0A8C"/>
    <w:rsid w:val="006D4EB5"/>
    <w:rsid w:val="006E00F2"/>
    <w:rsid w:val="006E12AD"/>
    <w:rsid w:val="006E14C2"/>
    <w:rsid w:val="006E1FE0"/>
    <w:rsid w:val="006E4041"/>
    <w:rsid w:val="006F3481"/>
    <w:rsid w:val="006F5890"/>
    <w:rsid w:val="006F6C47"/>
    <w:rsid w:val="0070117A"/>
    <w:rsid w:val="00707166"/>
    <w:rsid w:val="00707CBE"/>
    <w:rsid w:val="00710865"/>
    <w:rsid w:val="00711F48"/>
    <w:rsid w:val="0071299E"/>
    <w:rsid w:val="007142CE"/>
    <w:rsid w:val="00714C68"/>
    <w:rsid w:val="007159B2"/>
    <w:rsid w:val="00715FC6"/>
    <w:rsid w:val="00717428"/>
    <w:rsid w:val="00717E33"/>
    <w:rsid w:val="00721D91"/>
    <w:rsid w:val="0072426B"/>
    <w:rsid w:val="007257F5"/>
    <w:rsid w:val="007265A4"/>
    <w:rsid w:val="00732581"/>
    <w:rsid w:val="007353B9"/>
    <w:rsid w:val="007361F7"/>
    <w:rsid w:val="00737A73"/>
    <w:rsid w:val="007408BA"/>
    <w:rsid w:val="007409CF"/>
    <w:rsid w:val="00744250"/>
    <w:rsid w:val="00745885"/>
    <w:rsid w:val="00745E15"/>
    <w:rsid w:val="007517AE"/>
    <w:rsid w:val="00752A05"/>
    <w:rsid w:val="00754A99"/>
    <w:rsid w:val="00755F66"/>
    <w:rsid w:val="00756758"/>
    <w:rsid w:val="00760515"/>
    <w:rsid w:val="0076208B"/>
    <w:rsid w:val="00763CAD"/>
    <w:rsid w:val="007641A9"/>
    <w:rsid w:val="00764C41"/>
    <w:rsid w:val="00765A0E"/>
    <w:rsid w:val="00767888"/>
    <w:rsid w:val="007703B3"/>
    <w:rsid w:val="00772939"/>
    <w:rsid w:val="00772D5D"/>
    <w:rsid w:val="00772F0B"/>
    <w:rsid w:val="007734E5"/>
    <w:rsid w:val="007741D6"/>
    <w:rsid w:val="00775D7D"/>
    <w:rsid w:val="00781000"/>
    <w:rsid w:val="00782DF4"/>
    <w:rsid w:val="0078350B"/>
    <w:rsid w:val="00783E0C"/>
    <w:rsid w:val="0078574D"/>
    <w:rsid w:val="00793EA4"/>
    <w:rsid w:val="00795B3B"/>
    <w:rsid w:val="007964B9"/>
    <w:rsid w:val="00796B3F"/>
    <w:rsid w:val="00797B73"/>
    <w:rsid w:val="007A009C"/>
    <w:rsid w:val="007A117A"/>
    <w:rsid w:val="007A1AF0"/>
    <w:rsid w:val="007A3B27"/>
    <w:rsid w:val="007A55B6"/>
    <w:rsid w:val="007A687F"/>
    <w:rsid w:val="007A769D"/>
    <w:rsid w:val="007A79AC"/>
    <w:rsid w:val="007B0E95"/>
    <w:rsid w:val="007B3A2B"/>
    <w:rsid w:val="007B3DA4"/>
    <w:rsid w:val="007B619D"/>
    <w:rsid w:val="007B63A3"/>
    <w:rsid w:val="007C0C99"/>
    <w:rsid w:val="007C3D3B"/>
    <w:rsid w:val="007C4145"/>
    <w:rsid w:val="007D03D4"/>
    <w:rsid w:val="007D1D11"/>
    <w:rsid w:val="007D3249"/>
    <w:rsid w:val="007D599C"/>
    <w:rsid w:val="007D716F"/>
    <w:rsid w:val="007E062E"/>
    <w:rsid w:val="007E2724"/>
    <w:rsid w:val="007E37B5"/>
    <w:rsid w:val="007E4C69"/>
    <w:rsid w:val="007E4E59"/>
    <w:rsid w:val="007E6324"/>
    <w:rsid w:val="007E6CE9"/>
    <w:rsid w:val="007E74C5"/>
    <w:rsid w:val="007E7ED0"/>
    <w:rsid w:val="007F0044"/>
    <w:rsid w:val="007F0302"/>
    <w:rsid w:val="007F2B6B"/>
    <w:rsid w:val="007F446E"/>
    <w:rsid w:val="007F699A"/>
    <w:rsid w:val="007F6BAE"/>
    <w:rsid w:val="007F7342"/>
    <w:rsid w:val="0080171B"/>
    <w:rsid w:val="008077FA"/>
    <w:rsid w:val="008103F7"/>
    <w:rsid w:val="00811890"/>
    <w:rsid w:val="0081467D"/>
    <w:rsid w:val="008166AD"/>
    <w:rsid w:val="008167A0"/>
    <w:rsid w:val="0082246F"/>
    <w:rsid w:val="00822F0F"/>
    <w:rsid w:val="00823087"/>
    <w:rsid w:val="00825A0D"/>
    <w:rsid w:val="00826474"/>
    <w:rsid w:val="008303C5"/>
    <w:rsid w:val="008308AE"/>
    <w:rsid w:val="008314E4"/>
    <w:rsid w:val="00831675"/>
    <w:rsid w:val="00832ACE"/>
    <w:rsid w:val="00832F7A"/>
    <w:rsid w:val="00834195"/>
    <w:rsid w:val="0083511A"/>
    <w:rsid w:val="00835CBA"/>
    <w:rsid w:val="008366E1"/>
    <w:rsid w:val="008438B5"/>
    <w:rsid w:val="00844993"/>
    <w:rsid w:val="00844E76"/>
    <w:rsid w:val="00844F3F"/>
    <w:rsid w:val="00845A1A"/>
    <w:rsid w:val="00846149"/>
    <w:rsid w:val="00846D3C"/>
    <w:rsid w:val="00847AD6"/>
    <w:rsid w:val="00851C1E"/>
    <w:rsid w:val="00852C1F"/>
    <w:rsid w:val="00853AE9"/>
    <w:rsid w:val="00853B1F"/>
    <w:rsid w:val="0085421A"/>
    <w:rsid w:val="0085570B"/>
    <w:rsid w:val="00855898"/>
    <w:rsid w:val="00857E59"/>
    <w:rsid w:val="00864340"/>
    <w:rsid w:val="00867BBF"/>
    <w:rsid w:val="00873361"/>
    <w:rsid w:val="008812F0"/>
    <w:rsid w:val="008827B2"/>
    <w:rsid w:val="008828AE"/>
    <w:rsid w:val="008854A2"/>
    <w:rsid w:val="008857BC"/>
    <w:rsid w:val="0088581C"/>
    <w:rsid w:val="00886844"/>
    <w:rsid w:val="0089325D"/>
    <w:rsid w:val="0089371A"/>
    <w:rsid w:val="0089405C"/>
    <w:rsid w:val="008955F6"/>
    <w:rsid w:val="008958F9"/>
    <w:rsid w:val="008A344A"/>
    <w:rsid w:val="008A464D"/>
    <w:rsid w:val="008B0F9B"/>
    <w:rsid w:val="008B14CF"/>
    <w:rsid w:val="008B56C3"/>
    <w:rsid w:val="008B7E9A"/>
    <w:rsid w:val="008C01CC"/>
    <w:rsid w:val="008C27C9"/>
    <w:rsid w:val="008C2B81"/>
    <w:rsid w:val="008C2D88"/>
    <w:rsid w:val="008C3D2A"/>
    <w:rsid w:val="008C5331"/>
    <w:rsid w:val="008C592D"/>
    <w:rsid w:val="008C71EC"/>
    <w:rsid w:val="008C7638"/>
    <w:rsid w:val="008C769D"/>
    <w:rsid w:val="008C7D82"/>
    <w:rsid w:val="008D280F"/>
    <w:rsid w:val="008D7148"/>
    <w:rsid w:val="008E0A13"/>
    <w:rsid w:val="008E0CA8"/>
    <w:rsid w:val="008E2491"/>
    <w:rsid w:val="008E4448"/>
    <w:rsid w:val="008E4568"/>
    <w:rsid w:val="008E4D42"/>
    <w:rsid w:val="008E6803"/>
    <w:rsid w:val="008F0F4D"/>
    <w:rsid w:val="008F58F7"/>
    <w:rsid w:val="008F5FD4"/>
    <w:rsid w:val="008F6467"/>
    <w:rsid w:val="0090113C"/>
    <w:rsid w:val="00904BCB"/>
    <w:rsid w:val="00905A97"/>
    <w:rsid w:val="0091364B"/>
    <w:rsid w:val="00914136"/>
    <w:rsid w:val="00916E1E"/>
    <w:rsid w:val="0091712E"/>
    <w:rsid w:val="009171A5"/>
    <w:rsid w:val="009173B7"/>
    <w:rsid w:val="00923AD5"/>
    <w:rsid w:val="00923FB2"/>
    <w:rsid w:val="009267F7"/>
    <w:rsid w:val="00926950"/>
    <w:rsid w:val="00930811"/>
    <w:rsid w:val="0093113A"/>
    <w:rsid w:val="00932CC1"/>
    <w:rsid w:val="00933DA7"/>
    <w:rsid w:val="00933E85"/>
    <w:rsid w:val="0093494F"/>
    <w:rsid w:val="009358CD"/>
    <w:rsid w:val="00942C57"/>
    <w:rsid w:val="00943274"/>
    <w:rsid w:val="0094490C"/>
    <w:rsid w:val="00944C0A"/>
    <w:rsid w:val="0094731A"/>
    <w:rsid w:val="009475AA"/>
    <w:rsid w:val="00947C6E"/>
    <w:rsid w:val="00947DD5"/>
    <w:rsid w:val="009508C9"/>
    <w:rsid w:val="00954664"/>
    <w:rsid w:val="00955632"/>
    <w:rsid w:val="0095796F"/>
    <w:rsid w:val="009605B8"/>
    <w:rsid w:val="0096576E"/>
    <w:rsid w:val="00965838"/>
    <w:rsid w:val="00966831"/>
    <w:rsid w:val="009671E6"/>
    <w:rsid w:val="00970E04"/>
    <w:rsid w:val="0097196D"/>
    <w:rsid w:val="009722CC"/>
    <w:rsid w:val="00975400"/>
    <w:rsid w:val="009762DA"/>
    <w:rsid w:val="00976E52"/>
    <w:rsid w:val="00977D54"/>
    <w:rsid w:val="00980A76"/>
    <w:rsid w:val="009822CE"/>
    <w:rsid w:val="00982E88"/>
    <w:rsid w:val="00984743"/>
    <w:rsid w:val="009917C8"/>
    <w:rsid w:val="009922DB"/>
    <w:rsid w:val="009A163B"/>
    <w:rsid w:val="009A1824"/>
    <w:rsid w:val="009A3D0C"/>
    <w:rsid w:val="009A4B14"/>
    <w:rsid w:val="009A72C5"/>
    <w:rsid w:val="009A7476"/>
    <w:rsid w:val="009B0FCA"/>
    <w:rsid w:val="009B1555"/>
    <w:rsid w:val="009B25A1"/>
    <w:rsid w:val="009B4CC4"/>
    <w:rsid w:val="009B4F11"/>
    <w:rsid w:val="009B5840"/>
    <w:rsid w:val="009B6318"/>
    <w:rsid w:val="009B6512"/>
    <w:rsid w:val="009C2585"/>
    <w:rsid w:val="009C2B9C"/>
    <w:rsid w:val="009C6B2C"/>
    <w:rsid w:val="009C6D0A"/>
    <w:rsid w:val="009C703C"/>
    <w:rsid w:val="009D2B45"/>
    <w:rsid w:val="009D3EFB"/>
    <w:rsid w:val="009D3F7B"/>
    <w:rsid w:val="009D4D33"/>
    <w:rsid w:val="009E317C"/>
    <w:rsid w:val="009E4D74"/>
    <w:rsid w:val="009E5945"/>
    <w:rsid w:val="009F0669"/>
    <w:rsid w:val="009F24DD"/>
    <w:rsid w:val="009F2B27"/>
    <w:rsid w:val="009F3911"/>
    <w:rsid w:val="009F55BF"/>
    <w:rsid w:val="009F760E"/>
    <w:rsid w:val="009F77D2"/>
    <w:rsid w:val="009F7AFC"/>
    <w:rsid w:val="00A0106A"/>
    <w:rsid w:val="00A02166"/>
    <w:rsid w:val="00A03954"/>
    <w:rsid w:val="00A05970"/>
    <w:rsid w:val="00A07830"/>
    <w:rsid w:val="00A07D1A"/>
    <w:rsid w:val="00A13574"/>
    <w:rsid w:val="00A217B9"/>
    <w:rsid w:val="00A21AFB"/>
    <w:rsid w:val="00A22390"/>
    <w:rsid w:val="00A22408"/>
    <w:rsid w:val="00A22EED"/>
    <w:rsid w:val="00A23BCE"/>
    <w:rsid w:val="00A24BE3"/>
    <w:rsid w:val="00A25815"/>
    <w:rsid w:val="00A25E1F"/>
    <w:rsid w:val="00A26581"/>
    <w:rsid w:val="00A26605"/>
    <w:rsid w:val="00A26C34"/>
    <w:rsid w:val="00A30C0B"/>
    <w:rsid w:val="00A30E65"/>
    <w:rsid w:val="00A3481C"/>
    <w:rsid w:val="00A358FA"/>
    <w:rsid w:val="00A42BFC"/>
    <w:rsid w:val="00A45035"/>
    <w:rsid w:val="00A50418"/>
    <w:rsid w:val="00A55615"/>
    <w:rsid w:val="00A60364"/>
    <w:rsid w:val="00A60BBA"/>
    <w:rsid w:val="00A62A86"/>
    <w:rsid w:val="00A65573"/>
    <w:rsid w:val="00A67167"/>
    <w:rsid w:val="00A70DD0"/>
    <w:rsid w:val="00A713C3"/>
    <w:rsid w:val="00A71850"/>
    <w:rsid w:val="00A71DDE"/>
    <w:rsid w:val="00A72A07"/>
    <w:rsid w:val="00A73525"/>
    <w:rsid w:val="00A8044D"/>
    <w:rsid w:val="00A8356E"/>
    <w:rsid w:val="00A835C4"/>
    <w:rsid w:val="00A86412"/>
    <w:rsid w:val="00A935FD"/>
    <w:rsid w:val="00A95F01"/>
    <w:rsid w:val="00AA17C4"/>
    <w:rsid w:val="00AA1CFD"/>
    <w:rsid w:val="00AA1D08"/>
    <w:rsid w:val="00AA219F"/>
    <w:rsid w:val="00AA41E5"/>
    <w:rsid w:val="00AA5D51"/>
    <w:rsid w:val="00AA64A4"/>
    <w:rsid w:val="00AA715C"/>
    <w:rsid w:val="00AA71A4"/>
    <w:rsid w:val="00AB060C"/>
    <w:rsid w:val="00AB0D9A"/>
    <w:rsid w:val="00AB144A"/>
    <w:rsid w:val="00AB1DEB"/>
    <w:rsid w:val="00AB3463"/>
    <w:rsid w:val="00AB6656"/>
    <w:rsid w:val="00AB7C08"/>
    <w:rsid w:val="00AC08FF"/>
    <w:rsid w:val="00AC2451"/>
    <w:rsid w:val="00AC49BA"/>
    <w:rsid w:val="00AC56A0"/>
    <w:rsid w:val="00AC6ED0"/>
    <w:rsid w:val="00AC7A1D"/>
    <w:rsid w:val="00AD1CD3"/>
    <w:rsid w:val="00AD7546"/>
    <w:rsid w:val="00AE03EF"/>
    <w:rsid w:val="00AE1442"/>
    <w:rsid w:val="00AE2319"/>
    <w:rsid w:val="00AE23C7"/>
    <w:rsid w:val="00AE39BD"/>
    <w:rsid w:val="00AE646A"/>
    <w:rsid w:val="00AF012C"/>
    <w:rsid w:val="00AF2003"/>
    <w:rsid w:val="00AF2154"/>
    <w:rsid w:val="00AF2408"/>
    <w:rsid w:val="00AF291F"/>
    <w:rsid w:val="00AF6BD9"/>
    <w:rsid w:val="00B00842"/>
    <w:rsid w:val="00B016B9"/>
    <w:rsid w:val="00B019DE"/>
    <w:rsid w:val="00B0271E"/>
    <w:rsid w:val="00B0360E"/>
    <w:rsid w:val="00B04342"/>
    <w:rsid w:val="00B046A0"/>
    <w:rsid w:val="00B04BA9"/>
    <w:rsid w:val="00B05985"/>
    <w:rsid w:val="00B059F3"/>
    <w:rsid w:val="00B1277A"/>
    <w:rsid w:val="00B1638D"/>
    <w:rsid w:val="00B17952"/>
    <w:rsid w:val="00B17C22"/>
    <w:rsid w:val="00B20BF1"/>
    <w:rsid w:val="00B20E01"/>
    <w:rsid w:val="00B22640"/>
    <w:rsid w:val="00B23C9E"/>
    <w:rsid w:val="00B23CE1"/>
    <w:rsid w:val="00B257A4"/>
    <w:rsid w:val="00B26618"/>
    <w:rsid w:val="00B26B49"/>
    <w:rsid w:val="00B301AE"/>
    <w:rsid w:val="00B34F0E"/>
    <w:rsid w:val="00B36B72"/>
    <w:rsid w:val="00B37BCF"/>
    <w:rsid w:val="00B40306"/>
    <w:rsid w:val="00B43C77"/>
    <w:rsid w:val="00B5133F"/>
    <w:rsid w:val="00B5210E"/>
    <w:rsid w:val="00B55A1A"/>
    <w:rsid w:val="00B5624C"/>
    <w:rsid w:val="00B564A0"/>
    <w:rsid w:val="00B567B8"/>
    <w:rsid w:val="00B56B9B"/>
    <w:rsid w:val="00B6423A"/>
    <w:rsid w:val="00B675C2"/>
    <w:rsid w:val="00B6796B"/>
    <w:rsid w:val="00B67CFF"/>
    <w:rsid w:val="00B67D66"/>
    <w:rsid w:val="00B67FAA"/>
    <w:rsid w:val="00B733F1"/>
    <w:rsid w:val="00B7517C"/>
    <w:rsid w:val="00B75CD6"/>
    <w:rsid w:val="00B76981"/>
    <w:rsid w:val="00B81C70"/>
    <w:rsid w:val="00B82667"/>
    <w:rsid w:val="00B82E82"/>
    <w:rsid w:val="00B8775A"/>
    <w:rsid w:val="00B9053C"/>
    <w:rsid w:val="00B91085"/>
    <w:rsid w:val="00B93C9A"/>
    <w:rsid w:val="00B97CB8"/>
    <w:rsid w:val="00BA09D3"/>
    <w:rsid w:val="00BA3845"/>
    <w:rsid w:val="00BA46FD"/>
    <w:rsid w:val="00BA6BBE"/>
    <w:rsid w:val="00BA6FFC"/>
    <w:rsid w:val="00BA7440"/>
    <w:rsid w:val="00BB1193"/>
    <w:rsid w:val="00BB6170"/>
    <w:rsid w:val="00BB7A66"/>
    <w:rsid w:val="00BC0210"/>
    <w:rsid w:val="00BC1A73"/>
    <w:rsid w:val="00BC26B6"/>
    <w:rsid w:val="00BC2867"/>
    <w:rsid w:val="00BC5F2A"/>
    <w:rsid w:val="00BC71AA"/>
    <w:rsid w:val="00BD039E"/>
    <w:rsid w:val="00BD082C"/>
    <w:rsid w:val="00BE0972"/>
    <w:rsid w:val="00BE0A9F"/>
    <w:rsid w:val="00BE0D70"/>
    <w:rsid w:val="00BE3364"/>
    <w:rsid w:val="00BE68D7"/>
    <w:rsid w:val="00BE791A"/>
    <w:rsid w:val="00BE792C"/>
    <w:rsid w:val="00C01357"/>
    <w:rsid w:val="00C027F0"/>
    <w:rsid w:val="00C03C9B"/>
    <w:rsid w:val="00C03D2D"/>
    <w:rsid w:val="00C070B0"/>
    <w:rsid w:val="00C13A43"/>
    <w:rsid w:val="00C15502"/>
    <w:rsid w:val="00C20084"/>
    <w:rsid w:val="00C2079E"/>
    <w:rsid w:val="00C23309"/>
    <w:rsid w:val="00C23D63"/>
    <w:rsid w:val="00C2513D"/>
    <w:rsid w:val="00C2588E"/>
    <w:rsid w:val="00C265E0"/>
    <w:rsid w:val="00C30B1A"/>
    <w:rsid w:val="00C32678"/>
    <w:rsid w:val="00C34899"/>
    <w:rsid w:val="00C35363"/>
    <w:rsid w:val="00C363CA"/>
    <w:rsid w:val="00C40DCE"/>
    <w:rsid w:val="00C468AE"/>
    <w:rsid w:val="00C477D4"/>
    <w:rsid w:val="00C50E91"/>
    <w:rsid w:val="00C51BCA"/>
    <w:rsid w:val="00C525E2"/>
    <w:rsid w:val="00C52ED2"/>
    <w:rsid w:val="00C54833"/>
    <w:rsid w:val="00C56071"/>
    <w:rsid w:val="00C56B6D"/>
    <w:rsid w:val="00C57E70"/>
    <w:rsid w:val="00C6202B"/>
    <w:rsid w:val="00C622D0"/>
    <w:rsid w:val="00C63108"/>
    <w:rsid w:val="00C6559A"/>
    <w:rsid w:val="00C65807"/>
    <w:rsid w:val="00C6632D"/>
    <w:rsid w:val="00C71A79"/>
    <w:rsid w:val="00C75B0B"/>
    <w:rsid w:val="00C805B1"/>
    <w:rsid w:val="00C80E6D"/>
    <w:rsid w:val="00C8201D"/>
    <w:rsid w:val="00C824EC"/>
    <w:rsid w:val="00C8334C"/>
    <w:rsid w:val="00C907E2"/>
    <w:rsid w:val="00C93BDB"/>
    <w:rsid w:val="00C96873"/>
    <w:rsid w:val="00CA04B5"/>
    <w:rsid w:val="00CA19E1"/>
    <w:rsid w:val="00CA1FEC"/>
    <w:rsid w:val="00CA2443"/>
    <w:rsid w:val="00CA2F7E"/>
    <w:rsid w:val="00CA390C"/>
    <w:rsid w:val="00CA3B1B"/>
    <w:rsid w:val="00CA52C0"/>
    <w:rsid w:val="00CB39F1"/>
    <w:rsid w:val="00CC0428"/>
    <w:rsid w:val="00CC1781"/>
    <w:rsid w:val="00CC60EF"/>
    <w:rsid w:val="00CC7F44"/>
    <w:rsid w:val="00CD2400"/>
    <w:rsid w:val="00CD5636"/>
    <w:rsid w:val="00CD5C26"/>
    <w:rsid w:val="00CD636E"/>
    <w:rsid w:val="00CD6E14"/>
    <w:rsid w:val="00CE1636"/>
    <w:rsid w:val="00CE26CB"/>
    <w:rsid w:val="00CE3C58"/>
    <w:rsid w:val="00CE4FFF"/>
    <w:rsid w:val="00CE7384"/>
    <w:rsid w:val="00CF385F"/>
    <w:rsid w:val="00CF6335"/>
    <w:rsid w:val="00D01744"/>
    <w:rsid w:val="00D0211B"/>
    <w:rsid w:val="00D0234F"/>
    <w:rsid w:val="00D03FDD"/>
    <w:rsid w:val="00D069E0"/>
    <w:rsid w:val="00D10034"/>
    <w:rsid w:val="00D118EB"/>
    <w:rsid w:val="00D13B65"/>
    <w:rsid w:val="00D15ACF"/>
    <w:rsid w:val="00D16C48"/>
    <w:rsid w:val="00D16CA6"/>
    <w:rsid w:val="00D20040"/>
    <w:rsid w:val="00D22D5C"/>
    <w:rsid w:val="00D24ECB"/>
    <w:rsid w:val="00D25928"/>
    <w:rsid w:val="00D26378"/>
    <w:rsid w:val="00D315DF"/>
    <w:rsid w:val="00D32DB4"/>
    <w:rsid w:val="00D33906"/>
    <w:rsid w:val="00D366A5"/>
    <w:rsid w:val="00D40668"/>
    <w:rsid w:val="00D411E9"/>
    <w:rsid w:val="00D438A6"/>
    <w:rsid w:val="00D44054"/>
    <w:rsid w:val="00D44396"/>
    <w:rsid w:val="00D4449D"/>
    <w:rsid w:val="00D4495C"/>
    <w:rsid w:val="00D4605B"/>
    <w:rsid w:val="00D51AC0"/>
    <w:rsid w:val="00D51F99"/>
    <w:rsid w:val="00D55FC8"/>
    <w:rsid w:val="00D578C9"/>
    <w:rsid w:val="00D61FD8"/>
    <w:rsid w:val="00D63A52"/>
    <w:rsid w:val="00D65659"/>
    <w:rsid w:val="00D70B54"/>
    <w:rsid w:val="00D72E6F"/>
    <w:rsid w:val="00D73E60"/>
    <w:rsid w:val="00D80BED"/>
    <w:rsid w:val="00D81123"/>
    <w:rsid w:val="00D83165"/>
    <w:rsid w:val="00D85026"/>
    <w:rsid w:val="00D85DEB"/>
    <w:rsid w:val="00D923BB"/>
    <w:rsid w:val="00D93073"/>
    <w:rsid w:val="00D93591"/>
    <w:rsid w:val="00D94353"/>
    <w:rsid w:val="00D9490E"/>
    <w:rsid w:val="00D9668C"/>
    <w:rsid w:val="00D974B4"/>
    <w:rsid w:val="00DA2366"/>
    <w:rsid w:val="00DA2D1E"/>
    <w:rsid w:val="00DA4729"/>
    <w:rsid w:val="00DA55C3"/>
    <w:rsid w:val="00DB0377"/>
    <w:rsid w:val="00DB0FE9"/>
    <w:rsid w:val="00DC0EE4"/>
    <w:rsid w:val="00DC1A02"/>
    <w:rsid w:val="00DC1F02"/>
    <w:rsid w:val="00DC33FE"/>
    <w:rsid w:val="00DC48E1"/>
    <w:rsid w:val="00DC4B42"/>
    <w:rsid w:val="00DC5A94"/>
    <w:rsid w:val="00DC69CE"/>
    <w:rsid w:val="00DC70EC"/>
    <w:rsid w:val="00DD02BF"/>
    <w:rsid w:val="00DD2E19"/>
    <w:rsid w:val="00DD48C3"/>
    <w:rsid w:val="00DD4CD9"/>
    <w:rsid w:val="00DD68A4"/>
    <w:rsid w:val="00DD7A07"/>
    <w:rsid w:val="00DE0BC2"/>
    <w:rsid w:val="00DE174C"/>
    <w:rsid w:val="00DE2237"/>
    <w:rsid w:val="00DE388D"/>
    <w:rsid w:val="00DE5EE2"/>
    <w:rsid w:val="00DE6C00"/>
    <w:rsid w:val="00DF0515"/>
    <w:rsid w:val="00DF4C46"/>
    <w:rsid w:val="00DF5027"/>
    <w:rsid w:val="00DF63AD"/>
    <w:rsid w:val="00DF6C69"/>
    <w:rsid w:val="00DF7BA9"/>
    <w:rsid w:val="00E01D4A"/>
    <w:rsid w:val="00E06D48"/>
    <w:rsid w:val="00E11786"/>
    <w:rsid w:val="00E12597"/>
    <w:rsid w:val="00E13760"/>
    <w:rsid w:val="00E13C08"/>
    <w:rsid w:val="00E14C8D"/>
    <w:rsid w:val="00E206BD"/>
    <w:rsid w:val="00E209B4"/>
    <w:rsid w:val="00E23473"/>
    <w:rsid w:val="00E25849"/>
    <w:rsid w:val="00E25F97"/>
    <w:rsid w:val="00E311D4"/>
    <w:rsid w:val="00E312CB"/>
    <w:rsid w:val="00E31D36"/>
    <w:rsid w:val="00E35D9C"/>
    <w:rsid w:val="00E3654D"/>
    <w:rsid w:val="00E4278A"/>
    <w:rsid w:val="00E42DB4"/>
    <w:rsid w:val="00E444B8"/>
    <w:rsid w:val="00E446A6"/>
    <w:rsid w:val="00E44E1B"/>
    <w:rsid w:val="00E4543F"/>
    <w:rsid w:val="00E475F8"/>
    <w:rsid w:val="00E5291A"/>
    <w:rsid w:val="00E54196"/>
    <w:rsid w:val="00E57367"/>
    <w:rsid w:val="00E60F91"/>
    <w:rsid w:val="00E6186F"/>
    <w:rsid w:val="00E63828"/>
    <w:rsid w:val="00E63A49"/>
    <w:rsid w:val="00E64081"/>
    <w:rsid w:val="00E64810"/>
    <w:rsid w:val="00E6491D"/>
    <w:rsid w:val="00E64C92"/>
    <w:rsid w:val="00E67123"/>
    <w:rsid w:val="00E70074"/>
    <w:rsid w:val="00E706EF"/>
    <w:rsid w:val="00E709E4"/>
    <w:rsid w:val="00E70A11"/>
    <w:rsid w:val="00E71E6C"/>
    <w:rsid w:val="00E726A3"/>
    <w:rsid w:val="00E73CA7"/>
    <w:rsid w:val="00E73F45"/>
    <w:rsid w:val="00E80251"/>
    <w:rsid w:val="00E806A1"/>
    <w:rsid w:val="00E84EAD"/>
    <w:rsid w:val="00E8609E"/>
    <w:rsid w:val="00E87C17"/>
    <w:rsid w:val="00E90109"/>
    <w:rsid w:val="00E95544"/>
    <w:rsid w:val="00EA211C"/>
    <w:rsid w:val="00EA25E8"/>
    <w:rsid w:val="00EA6048"/>
    <w:rsid w:val="00EA76D5"/>
    <w:rsid w:val="00EB05E3"/>
    <w:rsid w:val="00EB0FD8"/>
    <w:rsid w:val="00EB222D"/>
    <w:rsid w:val="00EB3858"/>
    <w:rsid w:val="00EB5870"/>
    <w:rsid w:val="00EB5F7E"/>
    <w:rsid w:val="00EC3935"/>
    <w:rsid w:val="00EC3B7D"/>
    <w:rsid w:val="00EC5530"/>
    <w:rsid w:val="00EC5B9E"/>
    <w:rsid w:val="00ED154A"/>
    <w:rsid w:val="00ED17D5"/>
    <w:rsid w:val="00ED275C"/>
    <w:rsid w:val="00ED4B5E"/>
    <w:rsid w:val="00EE2C3C"/>
    <w:rsid w:val="00EE4ADD"/>
    <w:rsid w:val="00EF00BC"/>
    <w:rsid w:val="00EF4EFD"/>
    <w:rsid w:val="00EF4F28"/>
    <w:rsid w:val="00EF5756"/>
    <w:rsid w:val="00EF5EBB"/>
    <w:rsid w:val="00EF70BC"/>
    <w:rsid w:val="00EF7F7A"/>
    <w:rsid w:val="00F01CE9"/>
    <w:rsid w:val="00F03358"/>
    <w:rsid w:val="00F034DA"/>
    <w:rsid w:val="00F0350D"/>
    <w:rsid w:val="00F044BD"/>
    <w:rsid w:val="00F1091D"/>
    <w:rsid w:val="00F15944"/>
    <w:rsid w:val="00F20075"/>
    <w:rsid w:val="00F20A03"/>
    <w:rsid w:val="00F24D8B"/>
    <w:rsid w:val="00F25053"/>
    <w:rsid w:val="00F2596D"/>
    <w:rsid w:val="00F262D2"/>
    <w:rsid w:val="00F27490"/>
    <w:rsid w:val="00F304CA"/>
    <w:rsid w:val="00F35650"/>
    <w:rsid w:val="00F37B81"/>
    <w:rsid w:val="00F43819"/>
    <w:rsid w:val="00F43D86"/>
    <w:rsid w:val="00F44160"/>
    <w:rsid w:val="00F44838"/>
    <w:rsid w:val="00F455E0"/>
    <w:rsid w:val="00F45E55"/>
    <w:rsid w:val="00F4729B"/>
    <w:rsid w:val="00F52174"/>
    <w:rsid w:val="00F53CA2"/>
    <w:rsid w:val="00F618D4"/>
    <w:rsid w:val="00F6549B"/>
    <w:rsid w:val="00F65E44"/>
    <w:rsid w:val="00F66AFF"/>
    <w:rsid w:val="00F66BCC"/>
    <w:rsid w:val="00F678B2"/>
    <w:rsid w:val="00F72228"/>
    <w:rsid w:val="00F727F6"/>
    <w:rsid w:val="00F72D9D"/>
    <w:rsid w:val="00F74B69"/>
    <w:rsid w:val="00F74D74"/>
    <w:rsid w:val="00F76DDC"/>
    <w:rsid w:val="00F7726A"/>
    <w:rsid w:val="00F81A06"/>
    <w:rsid w:val="00F842C4"/>
    <w:rsid w:val="00F84F39"/>
    <w:rsid w:val="00F85505"/>
    <w:rsid w:val="00F857C5"/>
    <w:rsid w:val="00F85980"/>
    <w:rsid w:val="00F922BC"/>
    <w:rsid w:val="00F93171"/>
    <w:rsid w:val="00F93DB7"/>
    <w:rsid w:val="00F9456F"/>
    <w:rsid w:val="00F96726"/>
    <w:rsid w:val="00FA0BA0"/>
    <w:rsid w:val="00FA266C"/>
    <w:rsid w:val="00FA6815"/>
    <w:rsid w:val="00FB0221"/>
    <w:rsid w:val="00FB2228"/>
    <w:rsid w:val="00FB4FD0"/>
    <w:rsid w:val="00FB6D1F"/>
    <w:rsid w:val="00FC2E39"/>
    <w:rsid w:val="00FD0286"/>
    <w:rsid w:val="00FD1481"/>
    <w:rsid w:val="00FD27AC"/>
    <w:rsid w:val="00FD4AEF"/>
    <w:rsid w:val="00FD5128"/>
    <w:rsid w:val="00FE219F"/>
    <w:rsid w:val="00FE2FB2"/>
    <w:rsid w:val="00FE7D49"/>
    <w:rsid w:val="00FF0907"/>
    <w:rsid w:val="00FF152A"/>
    <w:rsid w:val="00FF2C32"/>
    <w:rsid w:val="00FF2EF2"/>
    <w:rsid w:val="00FF39BD"/>
    <w:rsid w:val="00FF5BE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prastasis">
    <w:name w:val="Normal"/>
    <w:qFormat/>
    <w:rsid w:val="00302C6D"/>
    <w:rPr>
      <w:rFonts w:ascii="Times New Roman" w:eastAsia="Times New Roman" w:hAnsi="Times New Roman"/>
      <w:sz w:val="24"/>
      <w:szCs w:val="20"/>
      <w:lang w:val="lt-LT"/>
    </w:rPr>
  </w:style>
  <w:style w:type="paragraph" w:styleId="Antrat1">
    <w:name w:val="heading 1"/>
    <w:basedOn w:val="prastasis"/>
    <w:next w:val="prastasis"/>
    <w:link w:val="Antrat1Diagrama"/>
    <w:uiPriority w:val="99"/>
    <w:qFormat/>
    <w:rsid w:val="00302C6D"/>
    <w:pPr>
      <w:keepNext/>
      <w:jc w:val="center"/>
      <w:outlineLvl w:val="0"/>
    </w:pPr>
  </w:style>
  <w:style w:type="paragraph" w:styleId="Antrat2">
    <w:name w:val="heading 2"/>
    <w:aliases w:val="Title Header2,Header_mano2"/>
    <w:basedOn w:val="prastasis"/>
    <w:next w:val="prastasis"/>
    <w:link w:val="Antrat2Diagrama"/>
    <w:uiPriority w:val="99"/>
    <w:qFormat/>
    <w:rsid w:val="00302C6D"/>
    <w:pPr>
      <w:keepNext/>
      <w:numPr>
        <w:ilvl w:val="1"/>
        <w:numId w:val="12"/>
      </w:numPr>
      <w:tabs>
        <w:tab w:val="clear" w:pos="576"/>
      </w:tabs>
      <w:ind w:left="0" w:firstLine="0"/>
      <w:jc w:val="center"/>
      <w:outlineLvl w:val="1"/>
    </w:pPr>
    <w:rPr>
      <w:sz w:val="32"/>
    </w:rPr>
  </w:style>
  <w:style w:type="paragraph" w:styleId="Antrat3">
    <w:name w:val="heading 3"/>
    <w:aliases w:val="Section Header3,Sub-Clause Paragraph"/>
    <w:basedOn w:val="prastasis"/>
    <w:next w:val="prastasis"/>
    <w:link w:val="Antrat3Diagrama"/>
    <w:uiPriority w:val="99"/>
    <w:qFormat/>
    <w:rsid w:val="00302C6D"/>
    <w:pPr>
      <w:keepNext/>
      <w:numPr>
        <w:ilvl w:val="2"/>
        <w:numId w:val="12"/>
      </w:numPr>
      <w:tabs>
        <w:tab w:val="clear" w:pos="720"/>
      </w:tabs>
      <w:ind w:left="0" w:firstLine="0"/>
      <w:jc w:val="center"/>
      <w:outlineLvl w:val="2"/>
    </w:pPr>
    <w:rPr>
      <w:i/>
      <w:sz w:val="32"/>
    </w:rPr>
  </w:style>
  <w:style w:type="paragraph" w:styleId="Antrat4">
    <w:name w:val="heading 4"/>
    <w:aliases w:val="Sub-Clause Sub-paragraph,Heading 4 Char Char Char Char,hd4"/>
    <w:basedOn w:val="prastasis"/>
    <w:next w:val="prastasis"/>
    <w:link w:val="Antrat4Diagrama"/>
    <w:uiPriority w:val="99"/>
    <w:qFormat/>
    <w:rsid w:val="00302C6D"/>
    <w:pPr>
      <w:keepNext/>
      <w:jc w:val="center"/>
      <w:outlineLvl w:val="3"/>
    </w:pPr>
    <w:rPr>
      <w:sz w:val="32"/>
      <w:u w:val="single"/>
    </w:rPr>
  </w:style>
  <w:style w:type="paragraph" w:styleId="Antrat5">
    <w:name w:val="heading 5"/>
    <w:basedOn w:val="prastasis"/>
    <w:next w:val="prastasis"/>
    <w:link w:val="Antrat5Diagrama"/>
    <w:uiPriority w:val="99"/>
    <w:qFormat/>
    <w:rsid w:val="00302C6D"/>
    <w:pPr>
      <w:keepNext/>
      <w:jc w:val="center"/>
      <w:outlineLvl w:val="4"/>
    </w:pPr>
    <w:rPr>
      <w:sz w:val="28"/>
    </w:rPr>
  </w:style>
  <w:style w:type="paragraph" w:styleId="Antrat6">
    <w:name w:val="heading 6"/>
    <w:basedOn w:val="prastasis"/>
    <w:next w:val="prastasis"/>
    <w:link w:val="Antrat6Diagrama"/>
    <w:uiPriority w:val="99"/>
    <w:qFormat/>
    <w:rsid w:val="00302C6D"/>
    <w:pPr>
      <w:keepNext/>
      <w:jc w:val="center"/>
      <w:outlineLvl w:val="5"/>
    </w:pPr>
    <w:rPr>
      <w:i/>
      <w:sz w:val="28"/>
    </w:rPr>
  </w:style>
  <w:style w:type="paragraph" w:styleId="Antrat7">
    <w:name w:val="heading 7"/>
    <w:basedOn w:val="prastasis"/>
    <w:next w:val="prastasis"/>
    <w:link w:val="Antrat7Diagrama"/>
    <w:uiPriority w:val="99"/>
    <w:qFormat/>
    <w:rsid w:val="00302C6D"/>
    <w:pPr>
      <w:keepNext/>
      <w:outlineLvl w:val="6"/>
    </w:pPr>
    <w:rPr>
      <w:sz w:val="28"/>
    </w:rPr>
  </w:style>
  <w:style w:type="paragraph" w:styleId="Antrat8">
    <w:name w:val="heading 8"/>
    <w:basedOn w:val="prastasis"/>
    <w:next w:val="prastasis"/>
    <w:link w:val="Antrat8Diagrama"/>
    <w:uiPriority w:val="99"/>
    <w:qFormat/>
    <w:rsid w:val="00302C6D"/>
    <w:pPr>
      <w:keepNext/>
      <w:outlineLvl w:val="7"/>
    </w:pPr>
    <w:rPr>
      <w:i/>
      <w:sz w:val="28"/>
    </w:rPr>
  </w:style>
  <w:style w:type="paragraph" w:styleId="Antrat9">
    <w:name w:val="heading 9"/>
    <w:basedOn w:val="prastasis"/>
    <w:next w:val="prastasis"/>
    <w:link w:val="Antrat9Diagrama"/>
    <w:uiPriority w:val="99"/>
    <w:qFormat/>
    <w:rsid w:val="00302C6D"/>
    <w:pPr>
      <w:keepNext/>
      <w:jc w:val="center"/>
      <w:outlineLvl w:val="8"/>
    </w:pPr>
    <w:rPr>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302C6D"/>
    <w:rPr>
      <w:rFonts w:ascii="Times New Roman" w:hAnsi="Times New Roman" w:cs="Times New Roman"/>
      <w:sz w:val="20"/>
      <w:szCs w:val="20"/>
    </w:rPr>
  </w:style>
  <w:style w:type="character" w:customStyle="1" w:styleId="Antrat2Diagrama">
    <w:name w:val="Antraštė 2 Diagrama"/>
    <w:aliases w:val="Title Header2 Diagrama,Header_mano2 Diagrama"/>
    <w:basedOn w:val="Numatytasispastraiposriftas"/>
    <w:link w:val="Antrat2"/>
    <w:uiPriority w:val="99"/>
    <w:locked/>
    <w:rsid w:val="00302C6D"/>
    <w:rPr>
      <w:rFonts w:ascii="Times New Roman" w:eastAsia="Times New Roman" w:hAnsi="Times New Roman"/>
      <w:sz w:val="32"/>
      <w:szCs w:val="20"/>
      <w:lang w:val="lt-LT"/>
    </w:rPr>
  </w:style>
  <w:style w:type="character" w:customStyle="1" w:styleId="Antrat3Diagrama">
    <w:name w:val="Antraštė 3 Diagrama"/>
    <w:aliases w:val="Section Header3 Diagrama,Sub-Clause Paragraph Diagrama"/>
    <w:basedOn w:val="Numatytasispastraiposriftas"/>
    <w:link w:val="Antrat3"/>
    <w:uiPriority w:val="99"/>
    <w:locked/>
    <w:rsid w:val="00302C6D"/>
    <w:rPr>
      <w:rFonts w:ascii="Times New Roman" w:eastAsia="Times New Roman" w:hAnsi="Times New Roman"/>
      <w:i/>
      <w:sz w:val="32"/>
      <w:szCs w:val="20"/>
      <w:lang w:val="lt-LT"/>
    </w:rPr>
  </w:style>
  <w:style w:type="character" w:customStyle="1" w:styleId="Antrat4Diagrama">
    <w:name w:val="Antraštė 4 Diagrama"/>
    <w:aliases w:val="Sub-Clause Sub-paragraph Diagrama,Heading 4 Char Char Char Char Diagrama,hd4 Diagrama"/>
    <w:basedOn w:val="Numatytasispastraiposriftas"/>
    <w:link w:val="Antrat4"/>
    <w:uiPriority w:val="99"/>
    <w:locked/>
    <w:rsid w:val="00302C6D"/>
    <w:rPr>
      <w:rFonts w:ascii="Times New Roman" w:hAnsi="Times New Roman" w:cs="Times New Roman"/>
      <w:sz w:val="20"/>
      <w:szCs w:val="20"/>
      <w:u w:val="single"/>
    </w:rPr>
  </w:style>
  <w:style w:type="character" w:customStyle="1" w:styleId="Antrat5Diagrama">
    <w:name w:val="Antraštė 5 Diagrama"/>
    <w:basedOn w:val="Numatytasispastraiposriftas"/>
    <w:link w:val="Antrat5"/>
    <w:uiPriority w:val="99"/>
    <w:locked/>
    <w:rsid w:val="00302C6D"/>
    <w:rPr>
      <w:rFonts w:ascii="Times New Roman" w:hAnsi="Times New Roman" w:cs="Times New Roman"/>
      <w:sz w:val="20"/>
      <w:szCs w:val="20"/>
    </w:rPr>
  </w:style>
  <w:style w:type="character" w:customStyle="1" w:styleId="Antrat6Diagrama">
    <w:name w:val="Antraštė 6 Diagrama"/>
    <w:basedOn w:val="Numatytasispastraiposriftas"/>
    <w:link w:val="Antrat6"/>
    <w:uiPriority w:val="99"/>
    <w:locked/>
    <w:rsid w:val="00302C6D"/>
    <w:rPr>
      <w:rFonts w:ascii="Times New Roman" w:hAnsi="Times New Roman" w:cs="Times New Roman"/>
      <w:i/>
      <w:sz w:val="20"/>
      <w:szCs w:val="20"/>
    </w:rPr>
  </w:style>
  <w:style w:type="character" w:customStyle="1" w:styleId="Antrat7Diagrama">
    <w:name w:val="Antraštė 7 Diagrama"/>
    <w:basedOn w:val="Numatytasispastraiposriftas"/>
    <w:link w:val="Antrat7"/>
    <w:uiPriority w:val="99"/>
    <w:locked/>
    <w:rsid w:val="00302C6D"/>
    <w:rPr>
      <w:rFonts w:ascii="Times New Roman" w:hAnsi="Times New Roman" w:cs="Times New Roman"/>
      <w:sz w:val="20"/>
      <w:szCs w:val="20"/>
    </w:rPr>
  </w:style>
  <w:style w:type="character" w:customStyle="1" w:styleId="Antrat8Diagrama">
    <w:name w:val="Antraštė 8 Diagrama"/>
    <w:basedOn w:val="Numatytasispastraiposriftas"/>
    <w:link w:val="Antrat8"/>
    <w:uiPriority w:val="99"/>
    <w:locked/>
    <w:rsid w:val="00302C6D"/>
    <w:rPr>
      <w:rFonts w:ascii="Times New Roman" w:hAnsi="Times New Roman" w:cs="Times New Roman"/>
      <w:i/>
      <w:sz w:val="20"/>
      <w:szCs w:val="20"/>
    </w:rPr>
  </w:style>
  <w:style w:type="character" w:customStyle="1" w:styleId="Antrat9Diagrama">
    <w:name w:val="Antraštė 9 Diagrama"/>
    <w:basedOn w:val="Numatytasispastraiposriftas"/>
    <w:link w:val="Antrat9"/>
    <w:uiPriority w:val="99"/>
    <w:locked/>
    <w:rsid w:val="00302C6D"/>
    <w:rPr>
      <w:rFonts w:ascii="Times New Roman" w:hAnsi="Times New Roman" w:cs="Times New Roman"/>
      <w:i/>
      <w:sz w:val="20"/>
      <w:szCs w:val="20"/>
    </w:rPr>
  </w:style>
  <w:style w:type="paragraph" w:styleId="Pagrindinistekstas">
    <w:name w:val="Body Text"/>
    <w:aliases w:val="body indent,ändrad,Body single,Pagrindinis tekstas Diagrama1,Pagrindinis tekstas Diagrama Diagrama,Char Char Diagrama Diagrama,body text Diagrama Diagrama,contents Diagrama Diagrama,bt Diagrama Diagrama"/>
    <w:basedOn w:val="prastasis"/>
    <w:link w:val="PagrindinistekstasDiagrama"/>
    <w:uiPriority w:val="99"/>
    <w:rsid w:val="00302C6D"/>
    <w:pPr>
      <w:jc w:val="center"/>
    </w:pPr>
    <w:rPr>
      <w:sz w:val="32"/>
    </w:rPr>
  </w:style>
  <w:style w:type="character" w:customStyle="1" w:styleId="PagrindinistekstasDiagrama">
    <w:name w:val="Pagrindinis tekstas Diagrama"/>
    <w:aliases w:val="body indent Diagrama,ändrad Diagrama,Body single Diagrama,Pagrindinis tekstas Diagrama1 Diagrama,Pagrindinis tekstas Diagrama Diagrama Diagrama,Char Char Diagrama Diagrama Diagrama,body text Diagrama Diagrama Diagrama"/>
    <w:basedOn w:val="Numatytasispastraiposriftas"/>
    <w:link w:val="Pagrindinistekstas"/>
    <w:uiPriority w:val="99"/>
    <w:locked/>
    <w:rsid w:val="00302C6D"/>
    <w:rPr>
      <w:rFonts w:ascii="Times New Roman" w:hAnsi="Times New Roman" w:cs="Times New Roman"/>
      <w:sz w:val="20"/>
      <w:szCs w:val="20"/>
    </w:rPr>
  </w:style>
  <w:style w:type="paragraph" w:styleId="Pagrindinistekstas2">
    <w:name w:val="Body Text 2"/>
    <w:basedOn w:val="prastasis"/>
    <w:link w:val="Pagrindinistekstas2Diagrama"/>
    <w:uiPriority w:val="99"/>
    <w:rsid w:val="00302C6D"/>
    <w:rPr>
      <w:i/>
    </w:rPr>
  </w:style>
  <w:style w:type="character" w:customStyle="1" w:styleId="Pagrindinistekstas2Diagrama">
    <w:name w:val="Pagrindinis tekstas 2 Diagrama"/>
    <w:basedOn w:val="Numatytasispastraiposriftas"/>
    <w:link w:val="Pagrindinistekstas2"/>
    <w:uiPriority w:val="99"/>
    <w:locked/>
    <w:rsid w:val="00302C6D"/>
    <w:rPr>
      <w:rFonts w:ascii="Times New Roman" w:hAnsi="Times New Roman" w:cs="Times New Roman"/>
      <w:i/>
      <w:sz w:val="20"/>
      <w:szCs w:val="20"/>
    </w:rPr>
  </w:style>
  <w:style w:type="paragraph" w:styleId="Pagrindinistekstas3">
    <w:name w:val="Body Text 3"/>
    <w:basedOn w:val="prastasis"/>
    <w:link w:val="Pagrindinistekstas3Diagrama"/>
    <w:uiPriority w:val="99"/>
    <w:rsid w:val="00302C6D"/>
    <w:rPr>
      <w:i/>
      <w:sz w:val="20"/>
    </w:rPr>
  </w:style>
  <w:style w:type="character" w:customStyle="1" w:styleId="Pagrindinistekstas3Diagrama">
    <w:name w:val="Pagrindinis tekstas 3 Diagrama"/>
    <w:basedOn w:val="Numatytasispastraiposriftas"/>
    <w:link w:val="Pagrindinistekstas3"/>
    <w:uiPriority w:val="99"/>
    <w:locked/>
    <w:rsid w:val="00302C6D"/>
    <w:rPr>
      <w:rFonts w:ascii="Times New Roman" w:hAnsi="Times New Roman" w:cs="Times New Roman"/>
      <w:i/>
      <w:sz w:val="20"/>
      <w:szCs w:val="20"/>
    </w:rPr>
  </w:style>
  <w:style w:type="paragraph" w:customStyle="1" w:styleId="xl40">
    <w:name w:val="xl40"/>
    <w:basedOn w:val="prastasis"/>
    <w:uiPriority w:val="99"/>
    <w:rsid w:val="00302C6D"/>
    <w:pPr>
      <w:spacing w:before="100" w:after="100"/>
      <w:jc w:val="center"/>
      <w:textAlignment w:val="center"/>
    </w:pPr>
    <w:rPr>
      <w:rFonts w:ascii="Arial Unicode MS" w:eastAsia="Calibri" w:hAnsi="Arial Unicode MS"/>
      <w:szCs w:val="24"/>
      <w:lang w:val="en-GB" w:eastAsia="lt-LT"/>
    </w:rPr>
  </w:style>
  <w:style w:type="character" w:styleId="Hipersaitas">
    <w:name w:val="Hyperlink"/>
    <w:aliases w:val="Alna"/>
    <w:basedOn w:val="Numatytasispastraiposriftas"/>
    <w:uiPriority w:val="99"/>
    <w:rsid w:val="00302C6D"/>
    <w:rPr>
      <w:rFonts w:cs="Times New Roman"/>
      <w:color w:val="0000FF"/>
      <w:u w:val="single"/>
    </w:rPr>
  </w:style>
  <w:style w:type="character" w:customStyle="1" w:styleId="BodyTextIndent2Char">
    <w:name w:val="Body Text Indent 2 Char"/>
    <w:uiPriority w:val="99"/>
    <w:locked/>
    <w:rsid w:val="00302C6D"/>
    <w:rPr>
      <w:rFonts w:eastAsia="Times New Roman"/>
      <w:sz w:val="24"/>
      <w:lang w:eastAsia="lt-LT"/>
    </w:rPr>
  </w:style>
  <w:style w:type="paragraph" w:styleId="Pagrindiniotekstotrauka2">
    <w:name w:val="Body Text Indent 2"/>
    <w:basedOn w:val="prastasis"/>
    <w:link w:val="Pagrindiniotekstotrauka2Diagrama"/>
    <w:uiPriority w:val="99"/>
    <w:rsid w:val="00302C6D"/>
    <w:pPr>
      <w:tabs>
        <w:tab w:val="left" w:pos="945"/>
      </w:tabs>
      <w:ind w:firstLine="405"/>
      <w:jc w:val="both"/>
    </w:pPr>
    <w:rPr>
      <w:rFonts w:ascii="Calibri" w:hAnsi="Calibri"/>
      <w:lang w:val="en-US" w:eastAsia="lt-LT"/>
    </w:rPr>
  </w:style>
  <w:style w:type="character" w:customStyle="1" w:styleId="Pagrindiniotekstotrauka2Diagrama">
    <w:name w:val="Pagrindinio teksto įtrauka 2 Diagrama"/>
    <w:basedOn w:val="Numatytasispastraiposriftas"/>
    <w:link w:val="Pagrindiniotekstotrauka2"/>
    <w:uiPriority w:val="99"/>
    <w:semiHidden/>
    <w:locked/>
    <w:rsid w:val="00302C6D"/>
    <w:rPr>
      <w:rFonts w:ascii="Times New Roman" w:hAnsi="Times New Roman" w:cs="Times New Roman"/>
      <w:sz w:val="20"/>
      <w:szCs w:val="20"/>
    </w:rPr>
  </w:style>
  <w:style w:type="character" w:customStyle="1" w:styleId="Pagrindiniotekstotrauka2Diagrama1">
    <w:name w:val="Pagrindinio teksto įtrauka 2 Diagrama1"/>
    <w:uiPriority w:val="99"/>
    <w:semiHidden/>
    <w:rsid w:val="00302C6D"/>
    <w:rPr>
      <w:rFonts w:ascii="Times New Roman" w:hAnsi="Times New Roman"/>
      <w:sz w:val="20"/>
    </w:rPr>
  </w:style>
  <w:style w:type="paragraph" w:styleId="Pagrindiniotekstotrauka3">
    <w:name w:val="Body Text Indent 3"/>
    <w:basedOn w:val="prastasis"/>
    <w:link w:val="Pagrindiniotekstotrauka3Diagrama"/>
    <w:uiPriority w:val="99"/>
    <w:rsid w:val="00302C6D"/>
    <w:pPr>
      <w:tabs>
        <w:tab w:val="left" w:pos="765"/>
      </w:tabs>
      <w:ind w:firstLine="405"/>
    </w:pPr>
    <w:rPr>
      <w:szCs w:val="24"/>
      <w:lang w:eastAsia="lt-LT"/>
    </w:rPr>
  </w:style>
  <w:style w:type="character" w:customStyle="1" w:styleId="Pagrindiniotekstotrauka3Diagrama">
    <w:name w:val="Pagrindinio teksto įtrauka 3 Diagrama"/>
    <w:basedOn w:val="Numatytasispastraiposriftas"/>
    <w:link w:val="Pagrindiniotekstotrauka3"/>
    <w:uiPriority w:val="99"/>
    <w:locked/>
    <w:rsid w:val="00302C6D"/>
    <w:rPr>
      <w:rFonts w:ascii="Times New Roman" w:hAnsi="Times New Roman" w:cs="Times New Roman"/>
      <w:sz w:val="24"/>
      <w:szCs w:val="24"/>
      <w:lang w:eastAsia="lt-LT"/>
    </w:rPr>
  </w:style>
  <w:style w:type="paragraph" w:styleId="Porat">
    <w:name w:val="footer"/>
    <w:basedOn w:val="prastasis"/>
    <w:link w:val="PoratDiagrama"/>
    <w:uiPriority w:val="99"/>
    <w:rsid w:val="00302C6D"/>
    <w:pPr>
      <w:tabs>
        <w:tab w:val="center" w:pos="4153"/>
        <w:tab w:val="right" w:pos="8306"/>
      </w:tabs>
    </w:pPr>
    <w:rPr>
      <w:szCs w:val="24"/>
      <w:lang w:eastAsia="lt-LT"/>
    </w:rPr>
  </w:style>
  <w:style w:type="character" w:customStyle="1" w:styleId="PoratDiagrama">
    <w:name w:val="Poraštė Diagrama"/>
    <w:basedOn w:val="Numatytasispastraiposriftas"/>
    <w:link w:val="Porat"/>
    <w:uiPriority w:val="99"/>
    <w:locked/>
    <w:rsid w:val="00302C6D"/>
    <w:rPr>
      <w:rFonts w:ascii="Times New Roman" w:hAnsi="Times New Roman" w:cs="Times New Roman"/>
      <w:sz w:val="24"/>
      <w:szCs w:val="24"/>
      <w:lang w:eastAsia="lt-LT"/>
    </w:rPr>
  </w:style>
  <w:style w:type="paragraph" w:styleId="Antrats">
    <w:name w:val="header"/>
    <w:aliases w:val="En-tête-1,En-tête-2,hd,Header 2,Specialioji žyma,Char"/>
    <w:basedOn w:val="prastasis"/>
    <w:link w:val="AntratsDiagrama"/>
    <w:uiPriority w:val="99"/>
    <w:rsid w:val="00302C6D"/>
    <w:pPr>
      <w:tabs>
        <w:tab w:val="center" w:pos="4153"/>
        <w:tab w:val="right" w:pos="8306"/>
      </w:tabs>
    </w:pPr>
    <w:rPr>
      <w:szCs w:val="24"/>
      <w:lang w:eastAsia="lt-LT"/>
    </w:rPr>
  </w:style>
  <w:style w:type="character" w:customStyle="1" w:styleId="AntratsDiagrama">
    <w:name w:val="Antraštės Diagrama"/>
    <w:aliases w:val="En-tête-1 Diagrama,En-tête-2 Diagrama,hd Diagrama,Header 2 Diagrama,Specialioji žyma Diagrama,Char Diagrama"/>
    <w:basedOn w:val="Numatytasispastraiposriftas"/>
    <w:link w:val="Antrats"/>
    <w:uiPriority w:val="99"/>
    <w:locked/>
    <w:rsid w:val="00302C6D"/>
    <w:rPr>
      <w:rFonts w:ascii="Times New Roman" w:hAnsi="Times New Roman" w:cs="Times New Roman"/>
      <w:sz w:val="24"/>
      <w:szCs w:val="24"/>
      <w:lang w:eastAsia="lt-LT"/>
    </w:rPr>
  </w:style>
  <w:style w:type="paragraph" w:styleId="Pagrindiniotekstotrauka">
    <w:name w:val="Body Text Indent"/>
    <w:basedOn w:val="prastasis"/>
    <w:link w:val="PagrindiniotekstotraukaDiagrama"/>
    <w:uiPriority w:val="99"/>
    <w:rsid w:val="00302C6D"/>
    <w:pPr>
      <w:ind w:firstLine="720"/>
      <w:jc w:val="both"/>
    </w:pPr>
    <w:rPr>
      <w:szCs w:val="24"/>
      <w:lang w:eastAsia="lt-LT"/>
    </w:rPr>
  </w:style>
  <w:style w:type="character" w:customStyle="1" w:styleId="PagrindiniotekstotraukaDiagrama">
    <w:name w:val="Pagrindinio teksto įtrauka Diagrama"/>
    <w:basedOn w:val="Numatytasispastraiposriftas"/>
    <w:link w:val="Pagrindiniotekstotrauka"/>
    <w:uiPriority w:val="99"/>
    <w:locked/>
    <w:rsid w:val="00302C6D"/>
    <w:rPr>
      <w:rFonts w:ascii="Times New Roman" w:hAnsi="Times New Roman" w:cs="Times New Roman"/>
      <w:sz w:val="24"/>
      <w:szCs w:val="24"/>
      <w:lang w:eastAsia="lt-LT"/>
    </w:rPr>
  </w:style>
  <w:style w:type="paragraph" w:customStyle="1" w:styleId="xl43">
    <w:name w:val="xl43"/>
    <w:basedOn w:val="prastasis"/>
    <w:uiPriority w:val="99"/>
    <w:rsid w:val="00302C6D"/>
    <w:pPr>
      <w:pBdr>
        <w:left w:val="single" w:sz="4" w:space="0" w:color="auto"/>
        <w:bottom w:val="single" w:sz="4" w:space="0" w:color="auto"/>
        <w:right w:val="single" w:sz="4" w:space="0" w:color="auto"/>
      </w:pBdr>
      <w:spacing w:before="100" w:beforeAutospacing="1" w:after="100" w:afterAutospacing="1"/>
    </w:pPr>
    <w:rPr>
      <w:rFonts w:eastAsia="Calibri"/>
      <w:b/>
      <w:bCs/>
      <w:szCs w:val="24"/>
      <w:lang w:val="en-GB"/>
    </w:rPr>
  </w:style>
  <w:style w:type="paragraph" w:customStyle="1" w:styleId="font6">
    <w:name w:val="font6"/>
    <w:basedOn w:val="prastasis"/>
    <w:uiPriority w:val="99"/>
    <w:rsid w:val="00302C6D"/>
    <w:pPr>
      <w:spacing w:before="100" w:beforeAutospacing="1" w:after="100" w:afterAutospacing="1"/>
    </w:pPr>
    <w:rPr>
      <w:rFonts w:ascii="Arial" w:eastAsia="Calibri" w:hAnsi="Arial" w:cs="Arial"/>
      <w:sz w:val="20"/>
      <w:lang w:val="en-GB"/>
    </w:rPr>
  </w:style>
  <w:style w:type="paragraph" w:styleId="Turinys1">
    <w:name w:val="toc 1"/>
    <w:basedOn w:val="prastasis"/>
    <w:next w:val="prastasis"/>
    <w:autoRedefine/>
    <w:uiPriority w:val="99"/>
    <w:rsid w:val="00302C6D"/>
    <w:pPr>
      <w:jc w:val="center"/>
    </w:pPr>
    <w:rPr>
      <w:szCs w:val="24"/>
    </w:rPr>
  </w:style>
  <w:style w:type="paragraph" w:styleId="Komentarotekstas">
    <w:name w:val="annotation text"/>
    <w:basedOn w:val="prastasis"/>
    <w:link w:val="KomentarotekstasDiagrama"/>
    <w:uiPriority w:val="99"/>
    <w:rsid w:val="00302C6D"/>
    <w:rPr>
      <w:sz w:val="20"/>
      <w:lang w:eastAsia="lt-LT"/>
    </w:rPr>
  </w:style>
  <w:style w:type="character" w:customStyle="1" w:styleId="KomentarotekstasDiagrama">
    <w:name w:val="Komentaro tekstas Diagrama"/>
    <w:basedOn w:val="Numatytasispastraiposriftas"/>
    <w:link w:val="Komentarotekstas"/>
    <w:uiPriority w:val="99"/>
    <w:locked/>
    <w:rsid w:val="00302C6D"/>
    <w:rPr>
      <w:rFonts w:ascii="Times New Roman" w:hAnsi="Times New Roman" w:cs="Times New Roman"/>
      <w:sz w:val="20"/>
      <w:szCs w:val="20"/>
      <w:lang w:eastAsia="lt-LT"/>
    </w:rPr>
  </w:style>
  <w:style w:type="character" w:styleId="Puslapionumeris">
    <w:name w:val="page number"/>
    <w:basedOn w:val="Numatytasispastraiposriftas"/>
    <w:uiPriority w:val="99"/>
    <w:rsid w:val="00302C6D"/>
    <w:rPr>
      <w:rFonts w:cs="Times New Roman"/>
    </w:rPr>
  </w:style>
  <w:style w:type="character" w:customStyle="1" w:styleId="PlainTextChar">
    <w:name w:val="Plain Text Char"/>
    <w:uiPriority w:val="99"/>
    <w:locked/>
    <w:rsid w:val="00302C6D"/>
    <w:rPr>
      <w:rFonts w:ascii="Courier New" w:hAnsi="Courier New"/>
      <w:sz w:val="20"/>
    </w:rPr>
  </w:style>
  <w:style w:type="paragraph" w:styleId="Paprastasistekstas">
    <w:name w:val="Plain Text"/>
    <w:basedOn w:val="prastasis"/>
    <w:link w:val="PaprastasistekstasDiagrama"/>
    <w:uiPriority w:val="99"/>
    <w:rsid w:val="00302C6D"/>
    <w:rPr>
      <w:rFonts w:ascii="Courier New" w:eastAsia="Calibri" w:hAnsi="Courier New"/>
      <w:sz w:val="20"/>
      <w:lang w:val="en-US"/>
    </w:rPr>
  </w:style>
  <w:style w:type="character" w:customStyle="1" w:styleId="PaprastasistekstasDiagrama">
    <w:name w:val="Paprastasis tekstas Diagrama"/>
    <w:basedOn w:val="Numatytasispastraiposriftas"/>
    <w:link w:val="Paprastasistekstas"/>
    <w:uiPriority w:val="99"/>
    <w:semiHidden/>
    <w:locked/>
    <w:rsid w:val="00302C6D"/>
    <w:rPr>
      <w:rFonts w:ascii="Consolas" w:hAnsi="Consolas" w:cs="Consolas"/>
      <w:sz w:val="21"/>
      <w:szCs w:val="21"/>
    </w:rPr>
  </w:style>
  <w:style w:type="character" w:customStyle="1" w:styleId="PaprastasistekstasDiagrama1">
    <w:name w:val="Paprastasis tekstas Diagrama1"/>
    <w:uiPriority w:val="99"/>
    <w:semiHidden/>
    <w:rsid w:val="00302C6D"/>
    <w:rPr>
      <w:rFonts w:ascii="Consolas" w:hAnsi="Consolas"/>
      <w:sz w:val="21"/>
    </w:rPr>
  </w:style>
  <w:style w:type="paragraph" w:styleId="Debesliotekstas">
    <w:name w:val="Balloon Text"/>
    <w:basedOn w:val="prastasis"/>
    <w:link w:val="DebesliotekstasDiagrama"/>
    <w:uiPriority w:val="99"/>
    <w:rsid w:val="00302C6D"/>
    <w:rPr>
      <w:rFonts w:ascii="Tahoma" w:hAnsi="Tahoma"/>
      <w:sz w:val="16"/>
      <w:szCs w:val="16"/>
    </w:rPr>
  </w:style>
  <w:style w:type="character" w:customStyle="1" w:styleId="DebesliotekstasDiagrama">
    <w:name w:val="Debesėlio tekstas Diagrama"/>
    <w:basedOn w:val="Numatytasispastraiposriftas"/>
    <w:link w:val="Debesliotekstas"/>
    <w:uiPriority w:val="99"/>
    <w:locked/>
    <w:rsid w:val="00302C6D"/>
    <w:rPr>
      <w:rFonts w:ascii="Tahoma" w:hAnsi="Tahoma" w:cs="Times New Roman"/>
      <w:sz w:val="16"/>
      <w:szCs w:val="16"/>
    </w:rPr>
  </w:style>
  <w:style w:type="character" w:customStyle="1" w:styleId="DiagramaDiagrama16">
    <w:name w:val="Diagrama Diagrama16"/>
    <w:uiPriority w:val="99"/>
    <w:rsid w:val="00302C6D"/>
    <w:rPr>
      <w:rFonts w:eastAsia="Times New Roman"/>
      <w:sz w:val="22"/>
      <w:lang w:val="lt-LT" w:eastAsia="lt-LT"/>
    </w:rPr>
  </w:style>
  <w:style w:type="character" w:customStyle="1" w:styleId="DiagramaDiagrama15">
    <w:name w:val="Diagrama Diagrama15"/>
    <w:uiPriority w:val="99"/>
    <w:rsid w:val="00302C6D"/>
    <w:rPr>
      <w:sz w:val="24"/>
      <w:lang w:val="lt-LT" w:eastAsia="lt-LT"/>
    </w:rPr>
  </w:style>
  <w:style w:type="character" w:customStyle="1" w:styleId="DiagramaDiagrama14">
    <w:name w:val="Diagrama Diagrama14"/>
    <w:uiPriority w:val="99"/>
    <w:rsid w:val="00302C6D"/>
    <w:rPr>
      <w:sz w:val="24"/>
      <w:lang w:val="lt-LT" w:eastAsia="lt-LT"/>
    </w:rPr>
  </w:style>
  <w:style w:type="character" w:customStyle="1" w:styleId="DiagramaDiagrama13">
    <w:name w:val="Diagrama Diagrama13"/>
    <w:uiPriority w:val="99"/>
    <w:rsid w:val="00302C6D"/>
    <w:rPr>
      <w:b/>
      <w:sz w:val="44"/>
      <w:lang w:val="lt-LT" w:eastAsia="lt-LT"/>
    </w:rPr>
  </w:style>
  <w:style w:type="character" w:customStyle="1" w:styleId="DiagramaDiagrama12">
    <w:name w:val="Diagrama Diagrama12"/>
    <w:uiPriority w:val="99"/>
    <w:rsid w:val="00302C6D"/>
    <w:rPr>
      <w:b/>
      <w:sz w:val="40"/>
      <w:lang w:val="lt-LT" w:eastAsia="lt-LT"/>
    </w:rPr>
  </w:style>
  <w:style w:type="character" w:customStyle="1" w:styleId="DiagramaDiagrama11">
    <w:name w:val="Diagrama Diagrama11"/>
    <w:uiPriority w:val="99"/>
    <w:rsid w:val="00302C6D"/>
    <w:rPr>
      <w:b/>
      <w:sz w:val="36"/>
      <w:lang w:val="lt-LT" w:eastAsia="lt-LT"/>
    </w:rPr>
  </w:style>
  <w:style w:type="character" w:customStyle="1" w:styleId="DiagramaDiagrama10">
    <w:name w:val="Diagrama Diagrama10"/>
    <w:uiPriority w:val="99"/>
    <w:rsid w:val="00302C6D"/>
    <w:rPr>
      <w:sz w:val="48"/>
      <w:lang w:val="lt-LT" w:eastAsia="lt-LT"/>
    </w:rPr>
  </w:style>
  <w:style w:type="character" w:customStyle="1" w:styleId="DiagramaDiagrama9">
    <w:name w:val="Diagrama Diagrama9"/>
    <w:uiPriority w:val="99"/>
    <w:rsid w:val="00302C6D"/>
    <w:rPr>
      <w:b/>
      <w:sz w:val="18"/>
      <w:lang w:val="lt-LT" w:eastAsia="lt-LT"/>
    </w:rPr>
  </w:style>
  <w:style w:type="character" w:customStyle="1" w:styleId="DiagramaDiagrama8">
    <w:name w:val="Diagrama Diagrama8"/>
    <w:uiPriority w:val="99"/>
    <w:rsid w:val="00302C6D"/>
    <w:rPr>
      <w:sz w:val="40"/>
      <w:lang w:val="lt-LT" w:eastAsia="lt-LT"/>
    </w:rPr>
  </w:style>
  <w:style w:type="character" w:customStyle="1" w:styleId="DiagramaDiagrama6">
    <w:name w:val="Diagrama Diagrama6"/>
    <w:uiPriority w:val="99"/>
    <w:rsid w:val="00302C6D"/>
    <w:rPr>
      <w:sz w:val="24"/>
      <w:lang w:val="lt-LT" w:eastAsia="lt-LT"/>
    </w:rPr>
  </w:style>
  <w:style w:type="paragraph" w:customStyle="1" w:styleId="Patvirtinta">
    <w:name w:val="Patvirtinta"/>
    <w:uiPriority w:val="99"/>
    <w:rsid w:val="00302C6D"/>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rPr>
  </w:style>
  <w:style w:type="paragraph" w:customStyle="1" w:styleId="BodyText1">
    <w:name w:val="Body Text1"/>
    <w:uiPriority w:val="99"/>
    <w:rsid w:val="00302C6D"/>
    <w:pPr>
      <w:snapToGrid w:val="0"/>
      <w:ind w:firstLine="312"/>
      <w:jc w:val="both"/>
    </w:pPr>
    <w:rPr>
      <w:rFonts w:ascii="TimesLT" w:eastAsia="Times New Roman" w:hAnsi="TimesLT"/>
      <w:sz w:val="20"/>
      <w:szCs w:val="20"/>
    </w:rPr>
  </w:style>
  <w:style w:type="paragraph" w:customStyle="1" w:styleId="CentrBoldm">
    <w:name w:val="CentrBoldm"/>
    <w:basedOn w:val="prastasis"/>
    <w:uiPriority w:val="99"/>
    <w:rsid w:val="00302C6D"/>
    <w:pPr>
      <w:numPr>
        <w:numId w:val="12"/>
      </w:numPr>
      <w:tabs>
        <w:tab w:val="clear" w:pos="432"/>
      </w:tabs>
      <w:autoSpaceDE w:val="0"/>
      <w:autoSpaceDN w:val="0"/>
      <w:adjustRightInd w:val="0"/>
      <w:ind w:left="0" w:firstLine="0"/>
      <w:jc w:val="center"/>
    </w:pPr>
    <w:rPr>
      <w:rFonts w:ascii="TimesLT" w:hAnsi="TimesLT"/>
      <w:b/>
      <w:bCs/>
      <w:sz w:val="20"/>
      <w:szCs w:val="24"/>
      <w:lang w:val="en-US"/>
    </w:rPr>
  </w:style>
  <w:style w:type="paragraph" w:customStyle="1" w:styleId="MAZAS">
    <w:name w:val="MAZAS"/>
    <w:uiPriority w:val="99"/>
    <w:rsid w:val="00302C6D"/>
    <w:pPr>
      <w:autoSpaceDE w:val="0"/>
      <w:autoSpaceDN w:val="0"/>
      <w:adjustRightInd w:val="0"/>
      <w:ind w:firstLine="312"/>
      <w:jc w:val="both"/>
    </w:pPr>
    <w:rPr>
      <w:rFonts w:ascii="TimesLT" w:eastAsia="Times New Roman" w:hAnsi="TimesLT"/>
      <w:color w:val="000000"/>
      <w:sz w:val="8"/>
      <w:szCs w:val="8"/>
    </w:rPr>
  </w:style>
  <w:style w:type="paragraph" w:customStyle="1" w:styleId="linija">
    <w:name w:val="linija"/>
    <w:basedOn w:val="prastasis"/>
    <w:uiPriority w:val="99"/>
    <w:rsid w:val="00302C6D"/>
    <w:pPr>
      <w:spacing w:before="100" w:beforeAutospacing="1" w:after="100" w:afterAutospacing="1"/>
    </w:pPr>
    <w:rPr>
      <w:szCs w:val="24"/>
      <w:lang w:eastAsia="lt-LT"/>
    </w:rPr>
  </w:style>
  <w:style w:type="paragraph" w:customStyle="1" w:styleId="pavadinimas1">
    <w:name w:val="pavadinimas1"/>
    <w:basedOn w:val="prastasis"/>
    <w:uiPriority w:val="99"/>
    <w:rsid w:val="00302C6D"/>
    <w:pPr>
      <w:spacing w:before="100" w:beforeAutospacing="1" w:after="100" w:afterAutospacing="1"/>
    </w:pPr>
    <w:rPr>
      <w:rFonts w:eastAsia="Calibri"/>
      <w:szCs w:val="24"/>
      <w:lang w:eastAsia="lt-LT"/>
    </w:rPr>
  </w:style>
  <w:style w:type="paragraph" w:customStyle="1" w:styleId="paveikslas">
    <w:name w:val="paveikslas"/>
    <w:basedOn w:val="prastasis"/>
    <w:uiPriority w:val="99"/>
    <w:rsid w:val="00302C6D"/>
    <w:pPr>
      <w:framePr w:hSpace="180" w:wrap="auto" w:vAnchor="text" w:hAnchor="page" w:x="2881" w:y="-271"/>
      <w:overflowPunct w:val="0"/>
      <w:autoSpaceDE w:val="0"/>
      <w:autoSpaceDN w:val="0"/>
      <w:adjustRightInd w:val="0"/>
      <w:textAlignment w:val="baseline"/>
    </w:pPr>
    <w:rPr>
      <w:rFonts w:ascii="TimesLT" w:hAnsi="TimesLT"/>
      <w:sz w:val="8"/>
    </w:rPr>
  </w:style>
  <w:style w:type="paragraph" w:customStyle="1" w:styleId="Point1">
    <w:name w:val="Point 1"/>
    <w:basedOn w:val="prastasis"/>
    <w:uiPriority w:val="99"/>
    <w:rsid w:val="00302C6D"/>
    <w:pPr>
      <w:spacing w:before="120" w:after="120"/>
      <w:ind w:left="1418" w:hanging="567"/>
      <w:jc w:val="both"/>
    </w:pPr>
    <w:rPr>
      <w:lang w:val="en-GB" w:eastAsia="lt-LT"/>
    </w:rPr>
  </w:style>
  <w:style w:type="paragraph" w:customStyle="1" w:styleId="normaltableau">
    <w:name w:val="normal_tableau"/>
    <w:basedOn w:val="prastasis"/>
    <w:uiPriority w:val="99"/>
    <w:rsid w:val="00302C6D"/>
    <w:pPr>
      <w:spacing w:before="120" w:after="120"/>
      <w:jc w:val="both"/>
    </w:pPr>
    <w:rPr>
      <w:rFonts w:ascii="Optima" w:hAnsi="Optima"/>
      <w:sz w:val="22"/>
      <w:lang w:val="en-GB"/>
    </w:rPr>
  </w:style>
  <w:style w:type="character" w:styleId="Perirtashipersaitas">
    <w:name w:val="FollowedHyperlink"/>
    <w:basedOn w:val="Numatytasispastraiposriftas"/>
    <w:uiPriority w:val="99"/>
    <w:rsid w:val="00302C6D"/>
    <w:rPr>
      <w:rFonts w:cs="Times New Roman"/>
      <w:color w:val="800080"/>
      <w:u w:val="single"/>
    </w:rPr>
  </w:style>
  <w:style w:type="paragraph" w:styleId="Vokoatgalinisadresas">
    <w:name w:val="envelope return"/>
    <w:basedOn w:val="prastasis"/>
    <w:uiPriority w:val="99"/>
    <w:rsid w:val="00302C6D"/>
    <w:pPr>
      <w:widowControl w:val="0"/>
      <w:overflowPunct w:val="0"/>
      <w:autoSpaceDE w:val="0"/>
      <w:autoSpaceDN w:val="0"/>
      <w:adjustRightInd w:val="0"/>
      <w:textAlignment w:val="baseline"/>
    </w:pPr>
    <w:rPr>
      <w:sz w:val="20"/>
      <w:lang w:val="en-US"/>
    </w:rPr>
  </w:style>
  <w:style w:type="paragraph" w:styleId="Pavadinimas">
    <w:name w:val="Title"/>
    <w:basedOn w:val="prastasis"/>
    <w:link w:val="PavadinimasDiagrama"/>
    <w:uiPriority w:val="99"/>
    <w:qFormat/>
    <w:rsid w:val="00302C6D"/>
    <w:pPr>
      <w:jc w:val="center"/>
    </w:pPr>
    <w:rPr>
      <w:b/>
      <w:bCs/>
      <w:szCs w:val="24"/>
    </w:rPr>
  </w:style>
  <w:style w:type="character" w:customStyle="1" w:styleId="PavadinimasDiagrama">
    <w:name w:val="Pavadinimas Diagrama"/>
    <w:basedOn w:val="Numatytasispastraiposriftas"/>
    <w:link w:val="Pavadinimas"/>
    <w:uiPriority w:val="99"/>
    <w:locked/>
    <w:rsid w:val="00302C6D"/>
    <w:rPr>
      <w:rFonts w:ascii="Times New Roman" w:hAnsi="Times New Roman" w:cs="Times New Roman"/>
      <w:b/>
      <w:bCs/>
      <w:sz w:val="24"/>
      <w:szCs w:val="24"/>
    </w:rPr>
  </w:style>
  <w:style w:type="character" w:customStyle="1" w:styleId="msointenseemphasis0">
    <w:name w:val="msointenseemphasis"/>
    <w:uiPriority w:val="99"/>
    <w:rsid w:val="00302C6D"/>
  </w:style>
  <w:style w:type="character" w:customStyle="1" w:styleId="tblrowlbl1">
    <w:name w:val="tblrowlbl1"/>
    <w:uiPriority w:val="99"/>
    <w:rsid w:val="00302C6D"/>
    <w:rPr>
      <w:rFonts w:ascii="Arial" w:hAnsi="Arial"/>
      <w:b/>
      <w:color w:val="000000"/>
      <w:sz w:val="18"/>
      <w:shd w:val="clear" w:color="auto" w:fill="FFFFFF"/>
    </w:rPr>
  </w:style>
  <w:style w:type="character" w:customStyle="1" w:styleId="parahead1">
    <w:name w:val="parahead1"/>
    <w:uiPriority w:val="99"/>
    <w:rsid w:val="00302C6D"/>
    <w:rPr>
      <w:rFonts w:ascii="Verdana" w:hAnsi="Verdana"/>
      <w:b/>
      <w:color w:val="000000"/>
      <w:sz w:val="17"/>
    </w:rPr>
  </w:style>
  <w:style w:type="table" w:styleId="Lentelstinklelis">
    <w:name w:val="Table Grid"/>
    <w:basedOn w:val="prastojilentel"/>
    <w:uiPriority w:val="99"/>
    <w:rsid w:val="00302C6D"/>
    <w:rPr>
      <w:rFonts w:ascii="Times New Roman" w:eastAsia="Times New Roman" w:hAnsi="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rsid w:val="00302C6D"/>
    <w:rPr>
      <w:rFonts w:cs="Times New Roman"/>
      <w:sz w:val="16"/>
    </w:rPr>
  </w:style>
  <w:style w:type="paragraph" w:styleId="Komentarotema">
    <w:name w:val="annotation subject"/>
    <w:basedOn w:val="Komentarotekstas"/>
    <w:next w:val="Komentarotekstas"/>
    <w:link w:val="KomentarotemaDiagrama"/>
    <w:uiPriority w:val="99"/>
    <w:rsid w:val="00302C6D"/>
    <w:rPr>
      <w:b/>
      <w:bCs/>
    </w:rPr>
  </w:style>
  <w:style w:type="character" w:customStyle="1" w:styleId="KomentarotemaDiagrama">
    <w:name w:val="Komentaro tema Diagrama"/>
    <w:basedOn w:val="KomentarotekstasDiagrama"/>
    <w:link w:val="Komentarotema"/>
    <w:uiPriority w:val="99"/>
    <w:locked/>
    <w:rsid w:val="00302C6D"/>
    <w:rPr>
      <w:b/>
      <w:bCs/>
    </w:rPr>
  </w:style>
  <w:style w:type="paragraph" w:customStyle="1" w:styleId="Sraopastraipa1">
    <w:name w:val="Sąrao pastraipa1"/>
    <w:basedOn w:val="prastasis"/>
    <w:uiPriority w:val="99"/>
    <w:rsid w:val="00302C6D"/>
    <w:pPr>
      <w:ind w:left="1296"/>
    </w:pPr>
    <w:rPr>
      <w:lang w:eastAsia="lt-LT"/>
    </w:rPr>
  </w:style>
  <w:style w:type="paragraph" w:customStyle="1" w:styleId="Debesliotekstas1">
    <w:name w:val="Debesėlio tekstas1"/>
    <w:basedOn w:val="prastasis"/>
    <w:uiPriority w:val="99"/>
    <w:semiHidden/>
    <w:rsid w:val="00302C6D"/>
    <w:rPr>
      <w:rFonts w:ascii="Tahoma" w:hAnsi="Tahoma" w:cs="Tahoma"/>
      <w:sz w:val="16"/>
      <w:szCs w:val="16"/>
      <w:lang w:eastAsia="lt-LT"/>
    </w:rPr>
  </w:style>
  <w:style w:type="paragraph" w:styleId="Tekstoblokas">
    <w:name w:val="Block Text"/>
    <w:basedOn w:val="prastasis"/>
    <w:uiPriority w:val="99"/>
    <w:rsid w:val="00302C6D"/>
    <w:pPr>
      <w:ind w:left="1440" w:right="142"/>
    </w:pPr>
  </w:style>
  <w:style w:type="paragraph" w:customStyle="1" w:styleId="HSPunktai">
    <w:name w:val="HSPunktai"/>
    <w:basedOn w:val="prastasis"/>
    <w:link w:val="HSPunktaiChar1"/>
    <w:uiPriority w:val="99"/>
    <w:rsid w:val="00302C6D"/>
    <w:pPr>
      <w:numPr>
        <w:numId w:val="10"/>
      </w:numPr>
      <w:spacing w:line="360" w:lineRule="auto"/>
      <w:contextualSpacing/>
      <w:jc w:val="both"/>
    </w:pPr>
    <w:rPr>
      <w:rFonts w:eastAsia="Calibri"/>
      <w:lang w:val="en-US"/>
    </w:rPr>
  </w:style>
  <w:style w:type="paragraph" w:customStyle="1" w:styleId="Punktai11">
    <w:name w:val="Punktai 1.1"/>
    <w:basedOn w:val="HSPunktai"/>
    <w:link w:val="Punktai11Char"/>
    <w:uiPriority w:val="99"/>
    <w:rsid w:val="00302C6D"/>
    <w:pPr>
      <w:numPr>
        <w:ilvl w:val="1"/>
      </w:numPr>
      <w:tabs>
        <w:tab w:val="left" w:pos="1276"/>
        <w:tab w:val="num" w:pos="1353"/>
      </w:tabs>
    </w:pPr>
  </w:style>
  <w:style w:type="paragraph" w:customStyle="1" w:styleId="Alnostext">
    <w:name w:val="Alnos text"/>
    <w:basedOn w:val="prastasis"/>
    <w:link w:val="AlnostextChar"/>
    <w:uiPriority w:val="99"/>
    <w:rsid w:val="00302C6D"/>
    <w:pPr>
      <w:spacing w:before="120" w:after="120"/>
      <w:jc w:val="both"/>
    </w:pPr>
    <w:rPr>
      <w:rFonts w:ascii="Arial" w:eastAsia="Calibri" w:hAnsi="Arial"/>
      <w:lang w:val="en-US"/>
    </w:rPr>
  </w:style>
  <w:style w:type="paragraph" w:customStyle="1" w:styleId="IVPKHeading2">
    <w:name w:val="IVPK Heading 2"/>
    <w:basedOn w:val="prastasis"/>
    <w:uiPriority w:val="99"/>
    <w:rsid w:val="00302C6D"/>
    <w:pPr>
      <w:numPr>
        <w:numId w:val="7"/>
      </w:numPr>
      <w:spacing w:before="240" w:after="240"/>
      <w:jc w:val="both"/>
    </w:pPr>
    <w:rPr>
      <w:rFonts w:ascii="Garamond" w:hAnsi="Garamond"/>
      <w:b/>
      <w:sz w:val="28"/>
      <w:szCs w:val="24"/>
      <w:lang w:eastAsia="lt-LT"/>
    </w:rPr>
  </w:style>
  <w:style w:type="paragraph" w:customStyle="1" w:styleId="IVPKHeading3">
    <w:name w:val="IVPK Heading 3"/>
    <w:basedOn w:val="Antrat2"/>
    <w:next w:val="Point1"/>
    <w:uiPriority w:val="99"/>
    <w:rsid w:val="00302C6D"/>
    <w:pPr>
      <w:numPr>
        <w:numId w:val="7"/>
      </w:numPr>
      <w:tabs>
        <w:tab w:val="left" w:pos="833"/>
      </w:tabs>
      <w:spacing w:before="240" w:after="60"/>
      <w:jc w:val="left"/>
    </w:pPr>
    <w:rPr>
      <w:rFonts w:ascii="Garamond" w:hAnsi="Garamond" w:cs="Garamond"/>
      <w:bCs/>
      <w:iCs/>
      <w:sz w:val="24"/>
      <w:szCs w:val="24"/>
    </w:rPr>
  </w:style>
  <w:style w:type="paragraph" w:customStyle="1" w:styleId="EYBulletText">
    <w:name w:val="EY Bullet Text"/>
    <w:basedOn w:val="prastasis"/>
    <w:link w:val="EYBulletTextChar"/>
    <w:uiPriority w:val="99"/>
    <w:rsid w:val="00302C6D"/>
    <w:pPr>
      <w:numPr>
        <w:numId w:val="8"/>
      </w:numPr>
      <w:overflowPunct w:val="0"/>
      <w:autoSpaceDE w:val="0"/>
      <w:autoSpaceDN w:val="0"/>
      <w:adjustRightInd w:val="0"/>
      <w:spacing w:after="120"/>
      <w:jc w:val="both"/>
      <w:textAlignment w:val="baseline"/>
    </w:pPr>
    <w:rPr>
      <w:rFonts w:ascii="Garamond" w:eastAsia="MS Mincho" w:hAnsi="Garamond"/>
      <w:bCs/>
      <w:noProof/>
      <w:sz w:val="20"/>
      <w:lang w:val="en-US"/>
    </w:rPr>
  </w:style>
  <w:style w:type="paragraph" w:customStyle="1" w:styleId="IVPKHeading4">
    <w:name w:val="IVPK Heading 4"/>
    <w:basedOn w:val="prastasis"/>
    <w:link w:val="IVPKHeading4Char"/>
    <w:uiPriority w:val="99"/>
    <w:rsid w:val="00302C6D"/>
    <w:pPr>
      <w:numPr>
        <w:ilvl w:val="2"/>
        <w:numId w:val="7"/>
      </w:numPr>
      <w:spacing w:before="240" w:after="240"/>
      <w:jc w:val="both"/>
    </w:pPr>
    <w:rPr>
      <w:rFonts w:ascii="Garamond" w:eastAsia="Calibri" w:hAnsi="Garamond"/>
      <w:sz w:val="20"/>
      <w:szCs w:val="24"/>
      <w:lang w:val="en-US"/>
    </w:rPr>
  </w:style>
  <w:style w:type="paragraph" w:customStyle="1" w:styleId="IVPKHeading5">
    <w:name w:val="IVPK Heading 5"/>
    <w:basedOn w:val="IVPKHeading4"/>
    <w:link w:val="IVPKHeading5Char"/>
    <w:uiPriority w:val="99"/>
    <w:rsid w:val="00302C6D"/>
    <w:pPr>
      <w:numPr>
        <w:ilvl w:val="3"/>
      </w:numPr>
      <w:tabs>
        <w:tab w:val="clear" w:pos="2160"/>
        <w:tab w:val="num" w:pos="643"/>
        <w:tab w:val="left" w:pos="2041"/>
        <w:tab w:val="num" w:pos="2880"/>
      </w:tabs>
      <w:spacing w:before="0" w:after="0"/>
      <w:ind w:left="2880" w:hanging="360"/>
    </w:pPr>
  </w:style>
  <w:style w:type="paragraph" w:customStyle="1" w:styleId="IVPKHeading6">
    <w:name w:val="IVPK Heading 6"/>
    <w:basedOn w:val="IVPKHeading5"/>
    <w:uiPriority w:val="99"/>
    <w:rsid w:val="00302C6D"/>
    <w:pPr>
      <w:numPr>
        <w:ilvl w:val="4"/>
      </w:numPr>
      <w:tabs>
        <w:tab w:val="clear" w:pos="2041"/>
        <w:tab w:val="clear" w:pos="2520"/>
        <w:tab w:val="num" w:pos="643"/>
        <w:tab w:val="num" w:pos="927"/>
        <w:tab w:val="left" w:pos="2381"/>
        <w:tab w:val="num" w:pos="3600"/>
        <w:tab w:val="num" w:pos="4920"/>
        <w:tab w:val="num" w:pos="5400"/>
      </w:tabs>
      <w:ind w:left="0" w:firstLine="567"/>
    </w:pPr>
  </w:style>
  <w:style w:type="character" w:customStyle="1" w:styleId="EYBulletTextChar">
    <w:name w:val="EY Bullet Text Char"/>
    <w:link w:val="EYBulletText"/>
    <w:uiPriority w:val="99"/>
    <w:locked/>
    <w:rsid w:val="00302C6D"/>
    <w:rPr>
      <w:rFonts w:ascii="Garamond" w:eastAsia="MS Mincho" w:hAnsi="Garamond"/>
      <w:bCs/>
      <w:noProof/>
      <w:sz w:val="20"/>
      <w:szCs w:val="20"/>
    </w:rPr>
  </w:style>
  <w:style w:type="character" w:customStyle="1" w:styleId="IVPKHeading4Char">
    <w:name w:val="IVPK Heading 4 Char"/>
    <w:link w:val="IVPKHeading4"/>
    <w:uiPriority w:val="99"/>
    <w:locked/>
    <w:rsid w:val="00302C6D"/>
    <w:rPr>
      <w:rFonts w:ascii="Garamond" w:hAnsi="Garamond"/>
      <w:sz w:val="20"/>
      <w:szCs w:val="24"/>
    </w:rPr>
  </w:style>
  <w:style w:type="character" w:customStyle="1" w:styleId="IVPKHeading5Char">
    <w:name w:val="IVPK Heading 5 Char"/>
    <w:link w:val="IVPKHeading5"/>
    <w:uiPriority w:val="99"/>
    <w:locked/>
    <w:rsid w:val="00302C6D"/>
    <w:rPr>
      <w:rFonts w:ascii="Garamond" w:hAnsi="Garamond"/>
      <w:sz w:val="20"/>
      <w:szCs w:val="24"/>
    </w:rPr>
  </w:style>
  <w:style w:type="paragraph" w:styleId="HTMLiankstoformatuotas">
    <w:name w:val="HTML Preformatted"/>
    <w:basedOn w:val="prastasis"/>
    <w:link w:val="HTMLiankstoformatuotasDiagrama"/>
    <w:uiPriority w:val="99"/>
    <w:rsid w:val="00302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en-US"/>
    </w:rPr>
  </w:style>
  <w:style w:type="character" w:customStyle="1" w:styleId="HTMLiankstoformatuotasDiagrama">
    <w:name w:val="HTML iš anksto formatuotas Diagrama"/>
    <w:basedOn w:val="Numatytasispastraiposriftas"/>
    <w:link w:val="HTMLiankstoformatuotas"/>
    <w:uiPriority w:val="99"/>
    <w:locked/>
    <w:rsid w:val="00302C6D"/>
    <w:rPr>
      <w:rFonts w:ascii="Courier New" w:hAnsi="Courier New" w:cs="Times New Roman"/>
      <w:sz w:val="20"/>
      <w:szCs w:val="20"/>
      <w:lang w:val="en-US"/>
    </w:rPr>
  </w:style>
  <w:style w:type="character" w:styleId="Grietas">
    <w:name w:val="Strong"/>
    <w:basedOn w:val="Numatytasispastraiposriftas"/>
    <w:uiPriority w:val="99"/>
    <w:qFormat/>
    <w:rsid w:val="00302C6D"/>
    <w:rPr>
      <w:rFonts w:cs="Times New Roman"/>
      <w:sz w:val="24"/>
    </w:rPr>
  </w:style>
  <w:style w:type="paragraph" w:customStyle="1" w:styleId="Pataisymai1">
    <w:name w:val="Pataisymai1"/>
    <w:hidden/>
    <w:uiPriority w:val="99"/>
    <w:semiHidden/>
    <w:rsid w:val="00302C6D"/>
    <w:rPr>
      <w:rFonts w:ascii="Times New Roman" w:eastAsia="Times New Roman" w:hAnsi="Times New Roman"/>
      <w:sz w:val="24"/>
      <w:szCs w:val="20"/>
      <w:lang w:val="lt-LT" w:eastAsia="lt-LT"/>
    </w:rPr>
  </w:style>
  <w:style w:type="paragraph" w:customStyle="1" w:styleId="Betarp1">
    <w:name w:val="Be tarpų1"/>
    <w:uiPriority w:val="99"/>
    <w:rsid w:val="00302C6D"/>
    <w:rPr>
      <w:rFonts w:ascii="Times New Roman" w:eastAsia="Times New Roman" w:hAnsi="Times New Roman"/>
      <w:sz w:val="24"/>
      <w:szCs w:val="24"/>
      <w:lang w:val="en-GB"/>
    </w:rPr>
  </w:style>
  <w:style w:type="paragraph" w:customStyle="1" w:styleId="DiagramaDiagrama3">
    <w:name w:val="Diagrama Diagrama3"/>
    <w:basedOn w:val="prastasis"/>
    <w:uiPriority w:val="99"/>
    <w:semiHidden/>
    <w:rsid w:val="00302C6D"/>
    <w:pPr>
      <w:spacing w:after="160" w:line="240" w:lineRule="exact"/>
    </w:pPr>
    <w:rPr>
      <w:rFonts w:ascii="Verdana" w:hAnsi="Verdana" w:cs="Verdana"/>
      <w:sz w:val="20"/>
      <w:lang w:eastAsia="lt-LT"/>
    </w:rPr>
  </w:style>
  <w:style w:type="paragraph" w:styleId="Dokumentoinaostekstas">
    <w:name w:val="endnote text"/>
    <w:basedOn w:val="prastasis"/>
    <w:link w:val="DokumentoinaostekstasDiagrama"/>
    <w:uiPriority w:val="99"/>
    <w:rsid w:val="00302C6D"/>
    <w:pPr>
      <w:ind w:firstLine="720"/>
      <w:jc w:val="both"/>
    </w:pPr>
    <w:rPr>
      <w:sz w:val="20"/>
    </w:rPr>
  </w:style>
  <w:style w:type="character" w:customStyle="1" w:styleId="DokumentoinaostekstasDiagrama">
    <w:name w:val="Dokumento išnašos tekstas Diagrama"/>
    <w:basedOn w:val="Numatytasispastraiposriftas"/>
    <w:link w:val="Dokumentoinaostekstas"/>
    <w:uiPriority w:val="99"/>
    <w:locked/>
    <w:rsid w:val="00302C6D"/>
    <w:rPr>
      <w:rFonts w:ascii="Times New Roman" w:hAnsi="Times New Roman" w:cs="Times New Roman"/>
      <w:sz w:val="20"/>
      <w:szCs w:val="20"/>
    </w:rPr>
  </w:style>
  <w:style w:type="paragraph" w:customStyle="1" w:styleId="tekstas">
    <w:name w:val="tekstas"/>
    <w:basedOn w:val="prastasis"/>
    <w:uiPriority w:val="99"/>
    <w:rsid w:val="00302C6D"/>
    <w:pPr>
      <w:ind w:firstLine="720"/>
      <w:jc w:val="both"/>
    </w:pPr>
  </w:style>
  <w:style w:type="paragraph" w:customStyle="1" w:styleId="parasas">
    <w:name w:val="parasas"/>
    <w:basedOn w:val="prastasis"/>
    <w:uiPriority w:val="99"/>
    <w:rsid w:val="00302C6D"/>
    <w:pPr>
      <w:jc w:val="both"/>
    </w:pPr>
  </w:style>
  <w:style w:type="paragraph" w:styleId="Antrat">
    <w:name w:val="caption"/>
    <w:aliases w:val="Paveiksliukai"/>
    <w:basedOn w:val="prastasis"/>
    <w:next w:val="prastasis"/>
    <w:link w:val="AntratDiagrama"/>
    <w:uiPriority w:val="99"/>
    <w:qFormat/>
    <w:rsid w:val="00302C6D"/>
    <w:pPr>
      <w:spacing w:after="200" w:line="276" w:lineRule="auto"/>
      <w:ind w:firstLine="567"/>
      <w:jc w:val="both"/>
    </w:pPr>
    <w:rPr>
      <w:rFonts w:ascii="Palatino Linotype" w:eastAsia="Calibri" w:hAnsi="Palatino Linotype"/>
      <w:b/>
      <w:sz w:val="20"/>
      <w:lang w:val="en-US"/>
    </w:rPr>
  </w:style>
  <w:style w:type="paragraph" w:styleId="prastojitrauka">
    <w:name w:val="Normal Indent"/>
    <w:basedOn w:val="prastasis"/>
    <w:link w:val="prastojitraukaDiagrama"/>
    <w:uiPriority w:val="99"/>
    <w:rsid w:val="00302C6D"/>
    <w:pPr>
      <w:spacing w:after="200" w:line="276" w:lineRule="auto"/>
      <w:ind w:left="720"/>
    </w:pPr>
    <w:rPr>
      <w:rFonts w:eastAsia="Calibri"/>
      <w:sz w:val="20"/>
      <w:lang w:val="en-US"/>
    </w:rPr>
  </w:style>
  <w:style w:type="character" w:customStyle="1" w:styleId="prastojitraukaDiagrama">
    <w:name w:val="Įprastoji įtrauka Diagrama"/>
    <w:link w:val="prastojitrauka"/>
    <w:uiPriority w:val="99"/>
    <w:locked/>
    <w:rsid w:val="00302C6D"/>
    <w:rPr>
      <w:rFonts w:ascii="Times New Roman" w:hAnsi="Times New Roman"/>
      <w:sz w:val="20"/>
    </w:rPr>
  </w:style>
  <w:style w:type="character" w:customStyle="1" w:styleId="apple-style-span">
    <w:name w:val="apple-style-span"/>
    <w:uiPriority w:val="99"/>
    <w:rsid w:val="00302C6D"/>
  </w:style>
  <w:style w:type="paragraph" w:customStyle="1" w:styleId="Default">
    <w:name w:val="Default"/>
    <w:uiPriority w:val="99"/>
    <w:rsid w:val="00302C6D"/>
    <w:pPr>
      <w:autoSpaceDE w:val="0"/>
      <w:autoSpaceDN w:val="0"/>
      <w:adjustRightInd w:val="0"/>
    </w:pPr>
    <w:rPr>
      <w:rFonts w:ascii="Times New Roman" w:eastAsia="Times New Roman" w:hAnsi="Times New Roman"/>
      <w:color w:val="000000"/>
      <w:sz w:val="24"/>
      <w:szCs w:val="24"/>
      <w:lang w:val="lt-LT" w:eastAsia="lt-LT"/>
    </w:rPr>
  </w:style>
  <w:style w:type="paragraph" w:customStyle="1" w:styleId="TableSmall">
    <w:name w:val="Table_Small"/>
    <w:basedOn w:val="prastasis"/>
    <w:uiPriority w:val="99"/>
    <w:rsid w:val="00302C6D"/>
    <w:pPr>
      <w:spacing w:before="40" w:after="40"/>
    </w:pPr>
    <w:rPr>
      <w:rFonts w:ascii="Arial" w:hAnsi="Arial"/>
      <w:sz w:val="16"/>
      <w:lang w:val="en-US"/>
    </w:rPr>
  </w:style>
  <w:style w:type="character" w:customStyle="1" w:styleId="AntratDiagrama">
    <w:name w:val="Antraštė Diagrama"/>
    <w:aliases w:val="Paveiksliukai Diagrama"/>
    <w:link w:val="Antrat"/>
    <w:uiPriority w:val="99"/>
    <w:locked/>
    <w:rsid w:val="00302C6D"/>
    <w:rPr>
      <w:rFonts w:ascii="Palatino Linotype" w:hAnsi="Palatino Linotype"/>
      <w:b/>
      <w:sz w:val="20"/>
    </w:rPr>
  </w:style>
  <w:style w:type="character" w:customStyle="1" w:styleId="HSPunktaiChar1">
    <w:name w:val="HSPunktai Char1"/>
    <w:link w:val="HSPunktai"/>
    <w:uiPriority w:val="99"/>
    <w:locked/>
    <w:rsid w:val="00302C6D"/>
    <w:rPr>
      <w:rFonts w:ascii="Times New Roman" w:hAnsi="Times New Roman"/>
      <w:sz w:val="24"/>
      <w:szCs w:val="20"/>
    </w:rPr>
  </w:style>
  <w:style w:type="paragraph" w:customStyle="1" w:styleId="BodyTextIndent1">
    <w:name w:val="Body Text Indent1"/>
    <w:basedOn w:val="prastasis"/>
    <w:link w:val="CharChar6"/>
    <w:uiPriority w:val="99"/>
    <w:rsid w:val="00302C6D"/>
    <w:pPr>
      <w:spacing w:after="120"/>
      <w:ind w:left="283"/>
    </w:pPr>
    <w:rPr>
      <w:rFonts w:eastAsia="Calibri"/>
      <w:lang w:val="en-US"/>
    </w:rPr>
  </w:style>
  <w:style w:type="character" w:customStyle="1" w:styleId="CharChar6">
    <w:name w:val="Char Char6"/>
    <w:link w:val="BodyTextIndent1"/>
    <w:uiPriority w:val="99"/>
    <w:locked/>
    <w:rsid w:val="00302C6D"/>
    <w:rPr>
      <w:rFonts w:ascii="Times New Roman" w:hAnsi="Times New Roman"/>
      <w:sz w:val="24"/>
    </w:rPr>
  </w:style>
  <w:style w:type="paragraph" w:customStyle="1" w:styleId="xl66">
    <w:name w:val="xl66"/>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t-LT"/>
    </w:rPr>
  </w:style>
  <w:style w:type="paragraph" w:customStyle="1" w:styleId="xl67">
    <w:name w:val="xl67"/>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68">
    <w:name w:val="xl68"/>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69">
    <w:name w:val="xl69"/>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70">
    <w:name w:val="xl70"/>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eastAsia="lt-LT"/>
    </w:rPr>
  </w:style>
  <w:style w:type="paragraph" w:customStyle="1" w:styleId="xl71">
    <w:name w:val="xl71"/>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lang w:eastAsia="lt-LT"/>
    </w:rPr>
  </w:style>
  <w:style w:type="paragraph" w:customStyle="1" w:styleId="xl72">
    <w:name w:val="xl72"/>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73">
    <w:name w:val="xl73"/>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74">
    <w:name w:val="xl74"/>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4"/>
      <w:lang w:eastAsia="lt-LT"/>
    </w:rPr>
  </w:style>
  <w:style w:type="paragraph" w:customStyle="1" w:styleId="xl75">
    <w:name w:val="xl75"/>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76">
    <w:name w:val="xl76"/>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4"/>
      <w:lang w:eastAsia="lt-LT"/>
    </w:rPr>
  </w:style>
  <w:style w:type="paragraph" w:customStyle="1" w:styleId="xl77">
    <w:name w:val="xl77"/>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4"/>
      <w:lang w:eastAsia="lt-LT"/>
    </w:rPr>
  </w:style>
  <w:style w:type="paragraph" w:customStyle="1" w:styleId="xl78">
    <w:name w:val="xl78"/>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79">
    <w:name w:val="xl79"/>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4"/>
      <w:lang w:eastAsia="lt-LT"/>
    </w:rPr>
  </w:style>
  <w:style w:type="paragraph" w:customStyle="1" w:styleId="xl80">
    <w:name w:val="xl80"/>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81">
    <w:name w:val="xl81"/>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4"/>
      <w:lang w:eastAsia="lt-LT"/>
    </w:rPr>
  </w:style>
  <w:style w:type="paragraph" w:customStyle="1" w:styleId="xl82">
    <w:name w:val="xl82"/>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Cs w:val="24"/>
      <w:lang w:eastAsia="lt-LT"/>
    </w:rPr>
  </w:style>
  <w:style w:type="paragraph" w:customStyle="1" w:styleId="xl83">
    <w:name w:val="xl83"/>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84">
    <w:name w:val="xl84"/>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lt-LT"/>
    </w:rPr>
  </w:style>
  <w:style w:type="paragraph" w:customStyle="1" w:styleId="xl85">
    <w:name w:val="xl85"/>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86">
    <w:name w:val="xl86"/>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87">
    <w:name w:val="xl87"/>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t-LT"/>
    </w:rPr>
  </w:style>
  <w:style w:type="paragraph" w:customStyle="1" w:styleId="xl88">
    <w:name w:val="xl88"/>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89">
    <w:name w:val="xl89"/>
    <w:basedOn w:val="prastasis"/>
    <w:uiPriority w:val="99"/>
    <w:rsid w:val="00302C6D"/>
    <w:pPr>
      <w:pBdr>
        <w:top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xl90">
    <w:name w:val="xl90"/>
    <w:basedOn w:val="prastasis"/>
    <w:uiPriority w:val="99"/>
    <w:rsid w:val="00302C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91">
    <w:name w:val="xl91"/>
    <w:basedOn w:val="prastasis"/>
    <w:uiPriority w:val="99"/>
    <w:rsid w:val="00302C6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szCs w:val="24"/>
      <w:lang w:eastAsia="lt-LT"/>
    </w:rPr>
  </w:style>
  <w:style w:type="paragraph" w:customStyle="1" w:styleId="xl92">
    <w:name w:val="xl92"/>
    <w:basedOn w:val="prastasis"/>
    <w:uiPriority w:val="99"/>
    <w:rsid w:val="00302C6D"/>
    <w:pPr>
      <w:pBdr>
        <w:top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Footnote Text Char Char Char Char"/>
    <w:basedOn w:val="prastasis"/>
    <w:link w:val="PuslapioinaostekstasDiagrama"/>
    <w:uiPriority w:val="99"/>
    <w:rsid w:val="00302C6D"/>
    <w:rPr>
      <w:sz w:val="20"/>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99"/>
    <w:locked/>
    <w:rsid w:val="00302C6D"/>
    <w:rPr>
      <w:rFonts w:ascii="Times New Roman" w:hAnsi="Times New Roman" w:cs="Times New Roman"/>
      <w:sz w:val="20"/>
      <w:szCs w:val="20"/>
    </w:rPr>
  </w:style>
  <w:style w:type="character" w:styleId="Puslapioinaosnuoroda">
    <w:name w:val="footnote reference"/>
    <w:basedOn w:val="Numatytasispastraiposriftas"/>
    <w:uiPriority w:val="99"/>
    <w:semiHidden/>
    <w:rsid w:val="00302C6D"/>
    <w:rPr>
      <w:rFonts w:cs="Times New Roman"/>
      <w:vertAlign w:val="superscript"/>
    </w:rPr>
  </w:style>
  <w:style w:type="paragraph" w:customStyle="1" w:styleId="bodytext">
    <w:name w:val="bodytext"/>
    <w:basedOn w:val="prastasis"/>
    <w:uiPriority w:val="99"/>
    <w:rsid w:val="00302C6D"/>
    <w:pPr>
      <w:autoSpaceDE w:val="0"/>
      <w:autoSpaceDN w:val="0"/>
      <w:ind w:firstLine="312"/>
      <w:jc w:val="both"/>
    </w:pPr>
    <w:rPr>
      <w:rFonts w:ascii="TimesLT" w:hAnsi="TimesLT"/>
      <w:sz w:val="20"/>
      <w:lang w:eastAsia="lt-LT"/>
    </w:rPr>
  </w:style>
  <w:style w:type="character" w:customStyle="1" w:styleId="HTMLPreformattedChar1">
    <w:name w:val="HTML Preformatted Char1"/>
    <w:uiPriority w:val="99"/>
    <w:rsid w:val="00302C6D"/>
    <w:rPr>
      <w:rFonts w:ascii="Courier New" w:hAnsi="Courier New"/>
      <w:lang w:val="lt-LT" w:eastAsia="ar-SA" w:bidi="ar-SA"/>
    </w:rPr>
  </w:style>
  <w:style w:type="paragraph" w:customStyle="1" w:styleId="Pagrindinistekstas1">
    <w:name w:val="Pagrindinis tekstas1"/>
    <w:uiPriority w:val="99"/>
    <w:rsid w:val="00302C6D"/>
    <w:pPr>
      <w:snapToGrid w:val="0"/>
      <w:ind w:firstLine="312"/>
      <w:jc w:val="both"/>
    </w:pPr>
    <w:rPr>
      <w:rFonts w:ascii="TimesLT" w:eastAsia="Times New Roman" w:hAnsi="TimesLT" w:cs="TimesLT"/>
      <w:sz w:val="20"/>
      <w:szCs w:val="20"/>
    </w:rPr>
  </w:style>
  <w:style w:type="paragraph" w:customStyle="1" w:styleId="3">
    <w:name w:val="Стиль3"/>
    <w:basedOn w:val="prastasis"/>
    <w:uiPriority w:val="99"/>
    <w:rsid w:val="00302C6D"/>
    <w:pPr>
      <w:jc w:val="center"/>
    </w:pPr>
    <w:rPr>
      <w:lang w:val="en-GB"/>
    </w:rPr>
  </w:style>
  <w:style w:type="character" w:customStyle="1" w:styleId="FontStyle18">
    <w:name w:val="Font Style18"/>
    <w:uiPriority w:val="99"/>
    <w:rsid w:val="00302C6D"/>
    <w:rPr>
      <w:rFonts w:ascii="Times New Roman" w:hAnsi="Times New Roman"/>
      <w:sz w:val="20"/>
    </w:rPr>
  </w:style>
  <w:style w:type="paragraph" w:customStyle="1" w:styleId="Style8">
    <w:name w:val="Style8"/>
    <w:basedOn w:val="prastasis"/>
    <w:uiPriority w:val="99"/>
    <w:rsid w:val="00302C6D"/>
    <w:pPr>
      <w:widowControl w:val="0"/>
      <w:autoSpaceDE w:val="0"/>
      <w:autoSpaceDN w:val="0"/>
      <w:adjustRightInd w:val="0"/>
      <w:spacing w:line="247" w:lineRule="exact"/>
      <w:ind w:firstLine="676"/>
      <w:jc w:val="both"/>
    </w:pPr>
    <w:rPr>
      <w:szCs w:val="24"/>
      <w:lang w:eastAsia="lt-LT"/>
    </w:rPr>
  </w:style>
  <w:style w:type="paragraph" w:customStyle="1" w:styleId="NumberedHeadingList6">
    <w:name w:val="Numbered Heading List 6"/>
    <w:basedOn w:val="prastasis"/>
    <w:link w:val="NumberedHeadingList6Char"/>
    <w:uiPriority w:val="99"/>
    <w:rsid w:val="00302C6D"/>
    <w:pPr>
      <w:tabs>
        <w:tab w:val="num" w:pos="0"/>
      </w:tabs>
      <w:ind w:left="1152" w:hanging="1152"/>
      <w:jc w:val="both"/>
    </w:pPr>
    <w:rPr>
      <w:rFonts w:eastAsia="Calibri"/>
      <w:lang w:val="en-US"/>
    </w:rPr>
  </w:style>
  <w:style w:type="character" w:customStyle="1" w:styleId="NumberedHeadingList6Char">
    <w:name w:val="Numbered Heading List 6 Char"/>
    <w:link w:val="NumberedHeadingList6"/>
    <w:uiPriority w:val="99"/>
    <w:locked/>
    <w:rsid w:val="00302C6D"/>
    <w:rPr>
      <w:rFonts w:ascii="Times New Roman" w:hAnsi="Times New Roman"/>
      <w:sz w:val="24"/>
    </w:rPr>
  </w:style>
  <w:style w:type="character" w:customStyle="1" w:styleId="normal-h">
    <w:name w:val="normal-h"/>
    <w:uiPriority w:val="99"/>
    <w:rsid w:val="00302C6D"/>
  </w:style>
  <w:style w:type="paragraph" w:customStyle="1" w:styleId="Style1">
    <w:name w:val="Style1"/>
    <w:basedOn w:val="prastasis"/>
    <w:uiPriority w:val="99"/>
    <w:rsid w:val="00302C6D"/>
    <w:pPr>
      <w:widowControl w:val="0"/>
      <w:autoSpaceDE w:val="0"/>
      <w:autoSpaceDN w:val="0"/>
      <w:adjustRightInd w:val="0"/>
      <w:jc w:val="both"/>
    </w:pPr>
    <w:rPr>
      <w:szCs w:val="24"/>
      <w:lang w:eastAsia="lt-LT"/>
    </w:rPr>
  </w:style>
  <w:style w:type="paragraph" w:customStyle="1" w:styleId="Style3">
    <w:name w:val="Style3"/>
    <w:basedOn w:val="prastasis"/>
    <w:uiPriority w:val="99"/>
    <w:rsid w:val="00302C6D"/>
    <w:pPr>
      <w:widowControl w:val="0"/>
      <w:autoSpaceDE w:val="0"/>
      <w:autoSpaceDN w:val="0"/>
      <w:adjustRightInd w:val="0"/>
      <w:spacing w:line="256" w:lineRule="exact"/>
      <w:jc w:val="right"/>
    </w:pPr>
    <w:rPr>
      <w:szCs w:val="24"/>
      <w:lang w:eastAsia="lt-LT"/>
    </w:rPr>
  </w:style>
  <w:style w:type="paragraph" w:customStyle="1" w:styleId="Style5">
    <w:name w:val="Style5"/>
    <w:basedOn w:val="prastasis"/>
    <w:uiPriority w:val="99"/>
    <w:rsid w:val="00302C6D"/>
    <w:pPr>
      <w:widowControl w:val="0"/>
      <w:autoSpaceDE w:val="0"/>
      <w:autoSpaceDN w:val="0"/>
      <w:adjustRightInd w:val="0"/>
      <w:jc w:val="both"/>
    </w:pPr>
    <w:rPr>
      <w:szCs w:val="24"/>
      <w:lang w:eastAsia="lt-LT"/>
    </w:rPr>
  </w:style>
  <w:style w:type="paragraph" w:customStyle="1" w:styleId="Style6">
    <w:name w:val="Style6"/>
    <w:basedOn w:val="prastasis"/>
    <w:uiPriority w:val="99"/>
    <w:rsid w:val="00302C6D"/>
    <w:pPr>
      <w:widowControl w:val="0"/>
      <w:autoSpaceDE w:val="0"/>
      <w:autoSpaceDN w:val="0"/>
      <w:adjustRightInd w:val="0"/>
      <w:spacing w:line="252" w:lineRule="exact"/>
      <w:ind w:firstLine="513"/>
      <w:jc w:val="both"/>
    </w:pPr>
    <w:rPr>
      <w:szCs w:val="24"/>
      <w:lang w:eastAsia="lt-LT"/>
    </w:rPr>
  </w:style>
  <w:style w:type="paragraph" w:customStyle="1" w:styleId="Style7">
    <w:name w:val="Style7"/>
    <w:basedOn w:val="prastasis"/>
    <w:uiPriority w:val="99"/>
    <w:rsid w:val="00302C6D"/>
    <w:pPr>
      <w:widowControl w:val="0"/>
      <w:autoSpaceDE w:val="0"/>
      <w:autoSpaceDN w:val="0"/>
      <w:adjustRightInd w:val="0"/>
      <w:spacing w:line="249" w:lineRule="exact"/>
      <w:ind w:firstLine="651"/>
      <w:jc w:val="both"/>
    </w:pPr>
    <w:rPr>
      <w:szCs w:val="24"/>
      <w:lang w:eastAsia="lt-LT"/>
    </w:rPr>
  </w:style>
  <w:style w:type="paragraph" w:customStyle="1" w:styleId="ACTAS">
    <w:name w:val="ACTAS"/>
    <w:basedOn w:val="prastasis"/>
    <w:uiPriority w:val="99"/>
    <w:rsid w:val="00302C6D"/>
    <w:pPr>
      <w:widowControl w:val="0"/>
      <w:suppressAutoHyphens/>
    </w:pPr>
    <w:rPr>
      <w:rFonts w:ascii="Arial" w:hAnsi="Arial"/>
      <w:sz w:val="20"/>
      <w:szCs w:val="24"/>
      <w:lang w:eastAsia="lt-LT"/>
    </w:rPr>
  </w:style>
  <w:style w:type="character" w:customStyle="1" w:styleId="Punktai11Char">
    <w:name w:val="Punktai 1.1 Char"/>
    <w:link w:val="Punktai11"/>
    <w:uiPriority w:val="99"/>
    <w:locked/>
    <w:rsid w:val="00302C6D"/>
    <w:rPr>
      <w:rFonts w:ascii="Times New Roman" w:hAnsi="Times New Roman"/>
      <w:sz w:val="24"/>
      <w:szCs w:val="20"/>
    </w:rPr>
  </w:style>
  <w:style w:type="paragraph" w:customStyle="1" w:styleId="Punktai1">
    <w:name w:val="Punktai 1."/>
    <w:basedOn w:val="HSPunktai"/>
    <w:link w:val="Punktai1Char"/>
    <w:uiPriority w:val="99"/>
    <w:rsid w:val="00302C6D"/>
    <w:pPr>
      <w:numPr>
        <w:numId w:val="0"/>
      </w:numPr>
      <w:tabs>
        <w:tab w:val="num" w:pos="1070"/>
        <w:tab w:val="left" w:pos="1134"/>
      </w:tabs>
      <w:contextualSpacing w:val="0"/>
    </w:pPr>
    <w:rPr>
      <w:sz w:val="20"/>
    </w:rPr>
  </w:style>
  <w:style w:type="character" w:customStyle="1" w:styleId="Punktai1Char">
    <w:name w:val="Punktai 1. Char"/>
    <w:link w:val="Punktai1"/>
    <w:uiPriority w:val="99"/>
    <w:locked/>
    <w:rsid w:val="00302C6D"/>
    <w:rPr>
      <w:rFonts w:ascii="Times New Roman" w:hAnsi="Times New Roman"/>
      <w:sz w:val="20"/>
    </w:rPr>
  </w:style>
  <w:style w:type="paragraph" w:customStyle="1" w:styleId="headingas">
    <w:name w:val="headingas"/>
    <w:basedOn w:val="Antrat9"/>
    <w:uiPriority w:val="99"/>
    <w:rsid w:val="00302C6D"/>
    <w:pPr>
      <w:keepNext w:val="0"/>
      <w:autoSpaceDE w:val="0"/>
      <w:autoSpaceDN w:val="0"/>
      <w:adjustRightInd w:val="0"/>
      <w:spacing w:line="360" w:lineRule="auto"/>
    </w:pPr>
    <w:rPr>
      <w:b/>
      <w:bCs/>
      <w:i w:val="0"/>
      <w:caps/>
      <w:lang w:val="en-US"/>
    </w:rPr>
  </w:style>
  <w:style w:type="character" w:customStyle="1" w:styleId="SKYRIUS1Char">
    <w:name w:val="SKYRIUS1 Char"/>
    <w:link w:val="SKYRIUS1"/>
    <w:uiPriority w:val="99"/>
    <w:locked/>
    <w:rsid w:val="00302C6D"/>
    <w:rPr>
      <w:b/>
      <w:caps/>
      <w:sz w:val="24"/>
    </w:rPr>
  </w:style>
  <w:style w:type="paragraph" w:customStyle="1" w:styleId="SKYRIUS1">
    <w:name w:val="SKYRIUS1"/>
    <w:basedOn w:val="Sraopastraipa1"/>
    <w:link w:val="SKYRIUS1Char"/>
    <w:uiPriority w:val="99"/>
    <w:rsid w:val="00302C6D"/>
    <w:pPr>
      <w:tabs>
        <w:tab w:val="left" w:pos="1134"/>
      </w:tabs>
      <w:spacing w:line="360" w:lineRule="auto"/>
      <w:ind w:left="0" w:firstLine="709"/>
      <w:contextualSpacing/>
      <w:jc w:val="center"/>
    </w:pPr>
    <w:rPr>
      <w:rFonts w:ascii="Calibri" w:eastAsia="Calibri" w:hAnsi="Calibri"/>
      <w:b/>
      <w:caps/>
      <w:lang w:val="en-US" w:eastAsia="en-US"/>
    </w:rPr>
  </w:style>
  <w:style w:type="paragraph" w:styleId="Sraopastraipa">
    <w:name w:val="List Paragraph"/>
    <w:basedOn w:val="prastasis"/>
    <w:link w:val="SraopastraipaDiagrama"/>
    <w:uiPriority w:val="34"/>
    <w:qFormat/>
    <w:rsid w:val="00302C6D"/>
    <w:pPr>
      <w:ind w:left="720"/>
      <w:contextualSpacing/>
    </w:pPr>
    <w:rPr>
      <w:rFonts w:eastAsia="Calibri"/>
      <w:sz w:val="20"/>
      <w:lang w:val="en-US"/>
    </w:rPr>
  </w:style>
  <w:style w:type="paragraph" w:styleId="Betarp">
    <w:name w:val="No Spacing"/>
    <w:uiPriority w:val="99"/>
    <w:qFormat/>
    <w:rsid w:val="00302C6D"/>
    <w:rPr>
      <w:rFonts w:eastAsia="Times New Roman"/>
    </w:rPr>
  </w:style>
  <w:style w:type="paragraph" w:customStyle="1" w:styleId="Standard">
    <w:name w:val="Standard"/>
    <w:basedOn w:val="prastasis"/>
    <w:uiPriority w:val="99"/>
    <w:rsid w:val="00302C6D"/>
    <w:pPr>
      <w:suppressAutoHyphens/>
      <w:overflowPunct w:val="0"/>
      <w:autoSpaceDE w:val="0"/>
      <w:spacing w:line="228" w:lineRule="auto"/>
      <w:textAlignment w:val="baseline"/>
    </w:pPr>
    <w:rPr>
      <w:lang w:val="en-US" w:eastAsia="ar-SA"/>
    </w:rPr>
  </w:style>
  <w:style w:type="paragraph" w:customStyle="1" w:styleId="point10">
    <w:name w:val="point1"/>
    <w:basedOn w:val="prastasis"/>
    <w:uiPriority w:val="99"/>
    <w:rsid w:val="00302C6D"/>
    <w:pPr>
      <w:spacing w:before="100" w:beforeAutospacing="1" w:after="100" w:afterAutospacing="1"/>
    </w:pPr>
    <w:rPr>
      <w:szCs w:val="24"/>
      <w:lang w:eastAsia="lt-LT"/>
    </w:rPr>
  </w:style>
  <w:style w:type="paragraph" w:customStyle="1" w:styleId="BodyTextIndent21">
    <w:name w:val="Body Text Indent 21"/>
    <w:basedOn w:val="prastasis"/>
    <w:uiPriority w:val="99"/>
    <w:rsid w:val="00302C6D"/>
    <w:pPr>
      <w:suppressAutoHyphens/>
      <w:spacing w:after="120" w:line="480" w:lineRule="auto"/>
      <w:ind w:left="283"/>
    </w:pPr>
    <w:rPr>
      <w:rFonts w:cs="Calibri"/>
      <w:szCs w:val="24"/>
      <w:lang w:eastAsia="ar-SA"/>
    </w:rPr>
  </w:style>
  <w:style w:type="paragraph" w:customStyle="1" w:styleId="Debesliotekstas2">
    <w:name w:val="Debesėlio tekstas2"/>
    <w:basedOn w:val="prastasis"/>
    <w:uiPriority w:val="99"/>
    <w:semiHidden/>
    <w:rsid w:val="00302C6D"/>
    <w:rPr>
      <w:rFonts w:ascii="Tahoma" w:hAnsi="Tahoma" w:cs="Tahoma"/>
      <w:sz w:val="16"/>
      <w:szCs w:val="16"/>
    </w:rPr>
  </w:style>
  <w:style w:type="paragraph" w:styleId="Pataisymai">
    <w:name w:val="Revision"/>
    <w:hidden/>
    <w:uiPriority w:val="99"/>
    <w:semiHidden/>
    <w:rsid w:val="00302C6D"/>
    <w:rPr>
      <w:rFonts w:ascii="Times New Roman" w:eastAsia="Times New Roman" w:hAnsi="Times New Roman"/>
      <w:sz w:val="20"/>
      <w:szCs w:val="20"/>
      <w:lang w:val="lt-LT"/>
    </w:rPr>
  </w:style>
  <w:style w:type="character" w:customStyle="1" w:styleId="SraopastraipaDiagrama">
    <w:name w:val="Sąrašo pastraipa Diagrama"/>
    <w:link w:val="Sraopastraipa"/>
    <w:uiPriority w:val="99"/>
    <w:locked/>
    <w:rsid w:val="00302C6D"/>
    <w:rPr>
      <w:rFonts w:ascii="Times New Roman" w:hAnsi="Times New Roman"/>
      <w:sz w:val="20"/>
    </w:rPr>
  </w:style>
  <w:style w:type="paragraph" w:customStyle="1" w:styleId="1lygis">
    <w:name w:val="_1 lygis"/>
    <w:basedOn w:val="prastasis"/>
    <w:uiPriority w:val="99"/>
    <w:rsid w:val="00302C6D"/>
    <w:pPr>
      <w:numPr>
        <w:numId w:val="11"/>
      </w:numPr>
      <w:spacing w:before="60" w:after="60"/>
      <w:jc w:val="both"/>
    </w:pPr>
    <w:rPr>
      <w:szCs w:val="24"/>
      <w:lang w:eastAsia="lt-LT"/>
    </w:rPr>
  </w:style>
  <w:style w:type="paragraph" w:customStyle="1" w:styleId="2lygis">
    <w:name w:val="_2 lygis"/>
    <w:basedOn w:val="prastasis"/>
    <w:uiPriority w:val="99"/>
    <w:rsid w:val="00302C6D"/>
    <w:pPr>
      <w:tabs>
        <w:tab w:val="num" w:pos="709"/>
        <w:tab w:val="num" w:pos="992"/>
        <w:tab w:val="num" w:pos="1080"/>
      </w:tabs>
      <w:spacing w:before="60" w:after="60"/>
      <w:ind w:left="992" w:hanging="992"/>
      <w:jc w:val="both"/>
    </w:pPr>
    <w:rPr>
      <w:szCs w:val="24"/>
      <w:lang w:eastAsia="lt-LT"/>
    </w:rPr>
  </w:style>
  <w:style w:type="paragraph" w:customStyle="1" w:styleId="3lygis">
    <w:name w:val="_3 lygis"/>
    <w:basedOn w:val="prastasis"/>
    <w:uiPriority w:val="99"/>
    <w:rsid w:val="00302C6D"/>
    <w:pPr>
      <w:tabs>
        <w:tab w:val="num" w:pos="992"/>
        <w:tab w:val="num" w:pos="1276"/>
        <w:tab w:val="num" w:pos="1800"/>
      </w:tabs>
      <w:ind w:left="1276" w:hanging="1276"/>
      <w:jc w:val="both"/>
    </w:pPr>
    <w:rPr>
      <w:szCs w:val="24"/>
      <w:lang w:eastAsia="lt-LT"/>
    </w:rPr>
  </w:style>
  <w:style w:type="paragraph" w:styleId="Rodykl1">
    <w:name w:val="index 1"/>
    <w:basedOn w:val="prastasis"/>
    <w:next w:val="prastasis"/>
    <w:autoRedefine/>
    <w:uiPriority w:val="99"/>
    <w:semiHidden/>
    <w:rsid w:val="00302C6D"/>
    <w:pPr>
      <w:ind w:left="240" w:hanging="240"/>
    </w:pPr>
    <w:rPr>
      <w:sz w:val="20"/>
      <w:lang w:val="en-US"/>
    </w:rPr>
  </w:style>
  <w:style w:type="paragraph" w:styleId="Rodykl2">
    <w:name w:val="index 2"/>
    <w:basedOn w:val="prastasis"/>
    <w:next w:val="prastasis"/>
    <w:autoRedefine/>
    <w:uiPriority w:val="99"/>
    <w:semiHidden/>
    <w:rsid w:val="00302C6D"/>
    <w:pPr>
      <w:ind w:left="480" w:hanging="240"/>
    </w:pPr>
    <w:rPr>
      <w:sz w:val="20"/>
      <w:lang w:val="en-US"/>
    </w:rPr>
  </w:style>
  <w:style w:type="paragraph" w:styleId="Rodykl3">
    <w:name w:val="index 3"/>
    <w:basedOn w:val="prastasis"/>
    <w:next w:val="prastasis"/>
    <w:autoRedefine/>
    <w:uiPriority w:val="99"/>
    <w:semiHidden/>
    <w:rsid w:val="00302C6D"/>
    <w:pPr>
      <w:ind w:left="720" w:hanging="240"/>
    </w:pPr>
    <w:rPr>
      <w:sz w:val="20"/>
      <w:lang w:val="en-US"/>
    </w:rPr>
  </w:style>
  <w:style w:type="paragraph" w:styleId="Rodykl4">
    <w:name w:val="index 4"/>
    <w:basedOn w:val="prastasis"/>
    <w:next w:val="prastasis"/>
    <w:autoRedefine/>
    <w:uiPriority w:val="99"/>
    <w:semiHidden/>
    <w:rsid w:val="00302C6D"/>
    <w:pPr>
      <w:ind w:left="960" w:hanging="240"/>
    </w:pPr>
    <w:rPr>
      <w:sz w:val="20"/>
      <w:lang w:val="en-US"/>
    </w:rPr>
  </w:style>
  <w:style w:type="paragraph" w:styleId="Rodykl5">
    <w:name w:val="index 5"/>
    <w:basedOn w:val="prastasis"/>
    <w:next w:val="prastasis"/>
    <w:autoRedefine/>
    <w:uiPriority w:val="99"/>
    <w:semiHidden/>
    <w:rsid w:val="00302C6D"/>
    <w:pPr>
      <w:ind w:left="1200" w:hanging="240"/>
    </w:pPr>
    <w:rPr>
      <w:sz w:val="20"/>
      <w:lang w:val="en-US"/>
    </w:rPr>
  </w:style>
  <w:style w:type="paragraph" w:styleId="Rodykl6">
    <w:name w:val="index 6"/>
    <w:basedOn w:val="prastasis"/>
    <w:next w:val="prastasis"/>
    <w:autoRedefine/>
    <w:uiPriority w:val="99"/>
    <w:semiHidden/>
    <w:rsid w:val="00302C6D"/>
    <w:pPr>
      <w:ind w:left="1440" w:hanging="240"/>
    </w:pPr>
    <w:rPr>
      <w:sz w:val="20"/>
      <w:lang w:val="en-US"/>
    </w:rPr>
  </w:style>
  <w:style w:type="paragraph" w:styleId="Rodykl7">
    <w:name w:val="index 7"/>
    <w:basedOn w:val="prastasis"/>
    <w:next w:val="prastasis"/>
    <w:autoRedefine/>
    <w:uiPriority w:val="99"/>
    <w:semiHidden/>
    <w:rsid w:val="00302C6D"/>
    <w:pPr>
      <w:ind w:left="1680" w:hanging="240"/>
    </w:pPr>
    <w:rPr>
      <w:sz w:val="20"/>
      <w:lang w:val="en-US"/>
    </w:rPr>
  </w:style>
  <w:style w:type="paragraph" w:styleId="Rodykl8">
    <w:name w:val="index 8"/>
    <w:basedOn w:val="prastasis"/>
    <w:next w:val="prastasis"/>
    <w:autoRedefine/>
    <w:uiPriority w:val="99"/>
    <w:semiHidden/>
    <w:rsid w:val="00302C6D"/>
    <w:pPr>
      <w:ind w:left="1920" w:hanging="240"/>
    </w:pPr>
    <w:rPr>
      <w:sz w:val="20"/>
      <w:lang w:val="en-US"/>
    </w:rPr>
  </w:style>
  <w:style w:type="paragraph" w:styleId="Rodykl9">
    <w:name w:val="index 9"/>
    <w:basedOn w:val="prastasis"/>
    <w:next w:val="prastasis"/>
    <w:autoRedefine/>
    <w:uiPriority w:val="99"/>
    <w:semiHidden/>
    <w:rsid w:val="00302C6D"/>
    <w:pPr>
      <w:ind w:left="2160" w:hanging="240"/>
    </w:pPr>
    <w:rPr>
      <w:sz w:val="20"/>
      <w:lang w:val="en-US"/>
    </w:rPr>
  </w:style>
  <w:style w:type="paragraph" w:styleId="Turinys2">
    <w:name w:val="toc 2"/>
    <w:basedOn w:val="prastasis"/>
    <w:next w:val="prastasis"/>
    <w:autoRedefine/>
    <w:uiPriority w:val="99"/>
    <w:rsid w:val="00302C6D"/>
    <w:pPr>
      <w:spacing w:before="120"/>
      <w:ind w:left="240"/>
    </w:pPr>
    <w:rPr>
      <w:b/>
      <w:bCs/>
      <w:sz w:val="22"/>
      <w:szCs w:val="22"/>
      <w:lang w:val="en-US"/>
    </w:rPr>
  </w:style>
  <w:style w:type="paragraph" w:styleId="Turinys3">
    <w:name w:val="toc 3"/>
    <w:basedOn w:val="prastasis"/>
    <w:next w:val="prastasis"/>
    <w:autoRedefine/>
    <w:uiPriority w:val="99"/>
    <w:rsid w:val="00302C6D"/>
    <w:pPr>
      <w:tabs>
        <w:tab w:val="left" w:pos="1200"/>
        <w:tab w:val="right" w:leader="underscore" w:pos="9960"/>
      </w:tabs>
      <w:ind w:left="482"/>
    </w:pPr>
    <w:rPr>
      <w:sz w:val="20"/>
      <w:lang w:val="en-US"/>
    </w:rPr>
  </w:style>
  <w:style w:type="paragraph" w:styleId="Turinys4">
    <w:name w:val="toc 4"/>
    <w:basedOn w:val="prastasis"/>
    <w:next w:val="prastasis"/>
    <w:autoRedefine/>
    <w:uiPriority w:val="99"/>
    <w:semiHidden/>
    <w:rsid w:val="00302C6D"/>
    <w:pPr>
      <w:ind w:left="720"/>
    </w:pPr>
    <w:rPr>
      <w:sz w:val="20"/>
      <w:lang w:val="en-US"/>
    </w:rPr>
  </w:style>
  <w:style w:type="paragraph" w:styleId="Turinys5">
    <w:name w:val="toc 5"/>
    <w:basedOn w:val="prastasis"/>
    <w:next w:val="prastasis"/>
    <w:autoRedefine/>
    <w:uiPriority w:val="99"/>
    <w:semiHidden/>
    <w:rsid w:val="00302C6D"/>
    <w:pPr>
      <w:ind w:left="960"/>
    </w:pPr>
    <w:rPr>
      <w:sz w:val="20"/>
      <w:lang w:val="en-US"/>
    </w:rPr>
  </w:style>
  <w:style w:type="paragraph" w:styleId="Turinys6">
    <w:name w:val="toc 6"/>
    <w:basedOn w:val="prastasis"/>
    <w:next w:val="prastasis"/>
    <w:autoRedefine/>
    <w:uiPriority w:val="99"/>
    <w:semiHidden/>
    <w:rsid w:val="00302C6D"/>
    <w:pPr>
      <w:ind w:left="1200"/>
    </w:pPr>
    <w:rPr>
      <w:sz w:val="20"/>
      <w:lang w:val="en-US"/>
    </w:rPr>
  </w:style>
  <w:style w:type="paragraph" w:styleId="Turinys7">
    <w:name w:val="toc 7"/>
    <w:basedOn w:val="prastasis"/>
    <w:next w:val="prastasis"/>
    <w:autoRedefine/>
    <w:uiPriority w:val="99"/>
    <w:semiHidden/>
    <w:rsid w:val="00302C6D"/>
    <w:pPr>
      <w:ind w:left="1440"/>
    </w:pPr>
    <w:rPr>
      <w:sz w:val="20"/>
      <w:lang w:val="en-US"/>
    </w:rPr>
  </w:style>
  <w:style w:type="paragraph" w:styleId="Turinys8">
    <w:name w:val="toc 8"/>
    <w:basedOn w:val="prastasis"/>
    <w:next w:val="prastasis"/>
    <w:autoRedefine/>
    <w:uiPriority w:val="99"/>
    <w:semiHidden/>
    <w:rsid w:val="00302C6D"/>
    <w:pPr>
      <w:ind w:left="1680"/>
    </w:pPr>
    <w:rPr>
      <w:sz w:val="20"/>
      <w:lang w:val="en-US"/>
    </w:rPr>
  </w:style>
  <w:style w:type="paragraph" w:styleId="Turinys9">
    <w:name w:val="toc 9"/>
    <w:basedOn w:val="prastasis"/>
    <w:next w:val="prastasis"/>
    <w:autoRedefine/>
    <w:uiPriority w:val="99"/>
    <w:semiHidden/>
    <w:rsid w:val="00302C6D"/>
    <w:pPr>
      <w:ind w:left="1920"/>
    </w:pPr>
    <w:rPr>
      <w:sz w:val="20"/>
      <w:lang w:val="en-US"/>
    </w:rPr>
  </w:style>
  <w:style w:type="paragraph" w:styleId="Rodyklsantrat">
    <w:name w:val="index heading"/>
    <w:basedOn w:val="prastasis"/>
    <w:next w:val="Rodykl1"/>
    <w:uiPriority w:val="99"/>
    <w:semiHidden/>
    <w:rsid w:val="00302C6D"/>
    <w:pPr>
      <w:spacing w:before="120" w:after="120"/>
    </w:pPr>
    <w:rPr>
      <w:b/>
      <w:bCs/>
      <w:i/>
      <w:iCs/>
      <w:sz w:val="20"/>
      <w:lang w:val="en-US"/>
    </w:rPr>
  </w:style>
  <w:style w:type="paragraph" w:styleId="Sraassuenkleliais2">
    <w:name w:val="List Bullet 2"/>
    <w:basedOn w:val="prastasis"/>
    <w:autoRedefine/>
    <w:uiPriority w:val="99"/>
    <w:semiHidden/>
    <w:rsid w:val="00302C6D"/>
    <w:pPr>
      <w:keepNext/>
      <w:ind w:firstLine="567"/>
      <w:jc w:val="both"/>
    </w:pPr>
    <w:rPr>
      <w:sz w:val="20"/>
      <w:szCs w:val="24"/>
    </w:rPr>
  </w:style>
  <w:style w:type="character" w:customStyle="1" w:styleId="BodyTextChar1">
    <w:name w:val="Body Text Char1"/>
    <w:aliases w:val="body text Char1,contents Char1,bt Char1,Corps de texte Char1,body tesx Char1,heading_txt Char1,bodytxy2... Char1"/>
    <w:uiPriority w:val="99"/>
    <w:semiHidden/>
    <w:rsid w:val="00302C6D"/>
  </w:style>
  <w:style w:type="paragraph" w:styleId="Antrinispavadinimas">
    <w:name w:val="Subtitle"/>
    <w:basedOn w:val="prastasis"/>
    <w:next w:val="prastasis"/>
    <w:link w:val="AntrinispavadinimasDiagrama"/>
    <w:uiPriority w:val="99"/>
    <w:qFormat/>
    <w:rsid w:val="00302C6D"/>
    <w:pPr>
      <w:spacing w:after="60"/>
      <w:jc w:val="center"/>
      <w:outlineLvl w:val="1"/>
    </w:pPr>
    <w:rPr>
      <w:rFonts w:ascii="Cambria" w:hAnsi="Cambria"/>
      <w:szCs w:val="24"/>
      <w:lang w:val="en-US"/>
    </w:rPr>
  </w:style>
  <w:style w:type="character" w:customStyle="1" w:styleId="AntrinispavadinimasDiagrama">
    <w:name w:val="Antrinis pavadinimas Diagrama"/>
    <w:basedOn w:val="Numatytasispastraiposriftas"/>
    <w:link w:val="Antrinispavadinimas"/>
    <w:uiPriority w:val="99"/>
    <w:locked/>
    <w:rsid w:val="00302C6D"/>
    <w:rPr>
      <w:rFonts w:ascii="Cambria" w:hAnsi="Cambria" w:cs="Times New Roman"/>
      <w:sz w:val="24"/>
      <w:szCs w:val="24"/>
      <w:lang w:val="en-US"/>
    </w:rPr>
  </w:style>
  <w:style w:type="paragraph" w:customStyle="1" w:styleId="TableText">
    <w:name w:val="Table Text"/>
    <w:basedOn w:val="prastasis"/>
    <w:uiPriority w:val="99"/>
    <w:rsid w:val="00302C6D"/>
    <w:pPr>
      <w:spacing w:before="120" w:after="120"/>
    </w:pPr>
    <w:rPr>
      <w:rFonts w:ascii="Book Antiqua" w:hAnsi="Book Antiqua"/>
      <w:szCs w:val="24"/>
    </w:rPr>
  </w:style>
  <w:style w:type="paragraph" w:customStyle="1" w:styleId="StyleHeading1TimesNewRoman">
    <w:name w:val="Style Heading 1 + Times New Roman"/>
    <w:basedOn w:val="Antrat1"/>
    <w:uiPriority w:val="99"/>
    <w:rsid w:val="00302C6D"/>
    <w:pPr>
      <w:tabs>
        <w:tab w:val="num" w:pos="432"/>
      </w:tabs>
      <w:ind w:left="432" w:hanging="432"/>
    </w:pPr>
    <w:rPr>
      <w:b/>
      <w:bCs/>
      <w:caps/>
      <w:szCs w:val="32"/>
    </w:rPr>
  </w:style>
  <w:style w:type="paragraph" w:customStyle="1" w:styleId="Bullets2">
    <w:name w:val="Bullets 2"/>
    <w:basedOn w:val="prastasis"/>
    <w:uiPriority w:val="99"/>
    <w:rsid w:val="00302C6D"/>
    <w:pPr>
      <w:numPr>
        <w:numId w:val="13"/>
      </w:numPr>
      <w:spacing w:after="60"/>
    </w:pPr>
    <w:rPr>
      <w:rFonts w:ascii="Arial" w:hAnsi="Arial"/>
      <w:spacing w:val="-5"/>
      <w:sz w:val="22"/>
    </w:rPr>
  </w:style>
  <w:style w:type="paragraph" w:customStyle="1" w:styleId="TableTextBullet">
    <w:name w:val="Table Text Bullet"/>
    <w:basedOn w:val="prastasis"/>
    <w:uiPriority w:val="99"/>
    <w:rsid w:val="00302C6D"/>
    <w:pPr>
      <w:tabs>
        <w:tab w:val="num" w:pos="2160"/>
      </w:tabs>
      <w:ind w:left="2160" w:hanging="180"/>
    </w:pPr>
    <w:rPr>
      <w:sz w:val="20"/>
      <w:szCs w:val="24"/>
    </w:rPr>
  </w:style>
  <w:style w:type="paragraph" w:customStyle="1" w:styleId="ParagraphText">
    <w:name w:val="Paragraph Text"/>
    <w:basedOn w:val="prastasis"/>
    <w:uiPriority w:val="99"/>
    <w:rsid w:val="00302C6D"/>
    <w:pPr>
      <w:spacing w:before="120" w:after="120"/>
    </w:pPr>
    <w:rPr>
      <w:rFonts w:ascii="Book Antiqua" w:hAnsi="Book Antiqua"/>
      <w:szCs w:val="24"/>
    </w:rPr>
  </w:style>
  <w:style w:type="paragraph" w:customStyle="1" w:styleId="DiagramaDiagramaCharCharDiagramaDiagramaCharChar">
    <w:name w:val="Diagrama Diagrama Char Char Diagrama Diagrama Char Char"/>
    <w:basedOn w:val="prastasis"/>
    <w:uiPriority w:val="99"/>
    <w:semiHidden/>
    <w:rsid w:val="00302C6D"/>
    <w:pPr>
      <w:spacing w:after="160" w:line="240" w:lineRule="exact"/>
    </w:pPr>
    <w:rPr>
      <w:rFonts w:ascii="Verdana" w:hAnsi="Verdana" w:cs="Verdana"/>
      <w:sz w:val="20"/>
      <w:lang w:eastAsia="lt-LT"/>
    </w:rPr>
  </w:style>
  <w:style w:type="paragraph" w:customStyle="1" w:styleId="Lentelestekstas">
    <w:name w:val="Lenteles tekstas"/>
    <w:basedOn w:val="prastasis"/>
    <w:uiPriority w:val="99"/>
    <w:rsid w:val="00302C6D"/>
    <w:pPr>
      <w:spacing w:line="360" w:lineRule="auto"/>
    </w:pPr>
    <w:rPr>
      <w:szCs w:val="24"/>
      <w:lang w:val="en-US"/>
    </w:rPr>
  </w:style>
  <w:style w:type="paragraph" w:customStyle="1" w:styleId="LentelestekstasBefore2pt">
    <w:name w:val="Lenteles tekstas + Before:  2 pt"/>
    <w:aliases w:val="After:  2 pt"/>
    <w:basedOn w:val="Lentelestekstas"/>
    <w:uiPriority w:val="99"/>
    <w:rsid w:val="00302C6D"/>
    <w:pPr>
      <w:spacing w:before="40" w:after="40" w:line="240" w:lineRule="auto"/>
    </w:pPr>
    <w:rPr>
      <w:lang w:val="lt-LT"/>
    </w:rPr>
  </w:style>
  <w:style w:type="paragraph" w:customStyle="1" w:styleId="Body">
    <w:name w:val="Body"/>
    <w:basedOn w:val="Komentarotekstas"/>
    <w:uiPriority w:val="99"/>
    <w:rsid w:val="00302C6D"/>
    <w:pPr>
      <w:ind w:firstLine="720"/>
    </w:pPr>
    <w:rPr>
      <w:sz w:val="24"/>
      <w:lang w:eastAsia="en-US"/>
    </w:rPr>
  </w:style>
  <w:style w:type="paragraph" w:customStyle="1" w:styleId="Sraopastraipa2">
    <w:name w:val="Sąrao pastraipa2"/>
    <w:basedOn w:val="prastasis"/>
    <w:uiPriority w:val="99"/>
    <w:rsid w:val="00302C6D"/>
    <w:pPr>
      <w:ind w:left="1296"/>
    </w:pPr>
    <w:rPr>
      <w:szCs w:val="24"/>
      <w:lang w:val="en-US"/>
    </w:rPr>
  </w:style>
  <w:style w:type="character" w:customStyle="1" w:styleId="AlnostextChar">
    <w:name w:val="Alnos text Char"/>
    <w:link w:val="Alnostext"/>
    <w:uiPriority w:val="99"/>
    <w:locked/>
    <w:rsid w:val="00302C6D"/>
    <w:rPr>
      <w:rFonts w:ascii="Arial" w:hAnsi="Arial"/>
      <w:sz w:val="24"/>
    </w:rPr>
  </w:style>
  <w:style w:type="table" w:styleId="LentelElegantika">
    <w:name w:val="Table Elegant"/>
    <w:basedOn w:val="prastojilentel"/>
    <w:uiPriority w:val="99"/>
    <w:semiHidden/>
    <w:rsid w:val="00302C6D"/>
    <w:rPr>
      <w:rFonts w:ascii="Times New Roman" w:eastAsia="Times New Roman" w:hAnsi="Times New Roman"/>
      <w:sz w:val="20"/>
      <w:szCs w:val="20"/>
      <w:lang w:eastAsia="lt-LT"/>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FontStyle33">
    <w:name w:val="Font Style33"/>
    <w:uiPriority w:val="99"/>
    <w:rsid w:val="00302C6D"/>
    <w:rPr>
      <w:rFonts w:ascii="Times New Roman" w:hAnsi="Times New Roman"/>
      <w:sz w:val="20"/>
    </w:rPr>
  </w:style>
  <w:style w:type="character" w:customStyle="1" w:styleId="FontStyle26">
    <w:name w:val="Font Style26"/>
    <w:uiPriority w:val="99"/>
    <w:rsid w:val="00302C6D"/>
    <w:rPr>
      <w:rFonts w:ascii="Georgia" w:hAnsi="Georgia"/>
      <w:sz w:val="14"/>
    </w:rPr>
  </w:style>
  <w:style w:type="paragraph" w:customStyle="1" w:styleId="LIST--Simple1">
    <w:name w:val="LIST -- Simple 1"/>
    <w:basedOn w:val="prastasis"/>
    <w:autoRedefine/>
    <w:uiPriority w:val="99"/>
    <w:rsid w:val="00F842C4"/>
    <w:pPr>
      <w:tabs>
        <w:tab w:val="left" w:pos="2520"/>
      </w:tabs>
      <w:snapToGrid w:val="0"/>
      <w:jc w:val="both"/>
    </w:pPr>
    <w:rPr>
      <w:rFonts w:eastAsia="Calibri"/>
      <w:color w:val="000000"/>
      <w:szCs w:val="24"/>
    </w:rPr>
  </w:style>
  <w:style w:type="paragraph" w:customStyle="1" w:styleId="Skyrius">
    <w:name w:val="Skyrius"/>
    <w:basedOn w:val="prastasis"/>
    <w:uiPriority w:val="99"/>
    <w:rsid w:val="00F842C4"/>
    <w:pPr>
      <w:keepNext/>
      <w:numPr>
        <w:numId w:val="14"/>
      </w:numPr>
      <w:spacing w:after="120"/>
    </w:pPr>
    <w:rPr>
      <w:rFonts w:eastAsia="Calibri"/>
      <w:b/>
      <w:bCs/>
      <w:smallCaps/>
      <w:noProof/>
      <w:sz w:val="28"/>
      <w:szCs w:val="24"/>
    </w:rPr>
  </w:style>
  <w:style w:type="paragraph" w:customStyle="1" w:styleId="Skyrius2">
    <w:name w:val="Skyrius2"/>
    <w:basedOn w:val="prastasis"/>
    <w:uiPriority w:val="99"/>
    <w:rsid w:val="00F842C4"/>
    <w:pPr>
      <w:keepNext/>
      <w:numPr>
        <w:ilvl w:val="2"/>
        <w:numId w:val="14"/>
      </w:numPr>
      <w:spacing w:after="120"/>
      <w:ind w:left="792" w:hanging="245"/>
    </w:pPr>
    <w:rPr>
      <w:rFonts w:eastAsia="Calibri"/>
      <w:bCs/>
      <w:szCs w:val="24"/>
      <w:u w:val="single"/>
    </w:rPr>
  </w:style>
  <w:style w:type="paragraph" w:customStyle="1" w:styleId="Skyrius3">
    <w:name w:val="Skyrius3"/>
    <w:uiPriority w:val="99"/>
    <w:rsid w:val="00F842C4"/>
    <w:pPr>
      <w:keepNext/>
      <w:numPr>
        <w:ilvl w:val="3"/>
        <w:numId w:val="14"/>
      </w:numPr>
      <w:spacing w:after="120"/>
    </w:pPr>
    <w:rPr>
      <w:rFonts w:ascii="Times New Roman" w:hAnsi="Times New Roman"/>
      <w:bCs/>
      <w:sz w:val="24"/>
      <w:szCs w:val="24"/>
      <w:u w:val="single"/>
      <w:lang w:val="lt-LT"/>
    </w:rPr>
  </w:style>
  <w:style w:type="paragraph" w:customStyle="1" w:styleId="bodynum">
    <w:name w:val="bodynum"/>
    <w:basedOn w:val="prastasis"/>
    <w:uiPriority w:val="99"/>
    <w:rsid w:val="00F842C4"/>
    <w:pPr>
      <w:keepLines/>
      <w:numPr>
        <w:ilvl w:val="1"/>
        <w:numId w:val="14"/>
      </w:numPr>
      <w:spacing w:after="120"/>
    </w:pPr>
    <w:rPr>
      <w:rFonts w:eastAsia="Calibri"/>
      <w:szCs w:val="24"/>
    </w:rPr>
  </w:style>
  <w:style w:type="paragraph" w:customStyle="1" w:styleId="pavadinimas0">
    <w:name w:val="pavadinimas"/>
    <w:basedOn w:val="prastasis"/>
    <w:uiPriority w:val="99"/>
    <w:rsid w:val="00F842C4"/>
    <w:pPr>
      <w:spacing w:before="100" w:beforeAutospacing="1" w:after="100" w:afterAutospacing="1"/>
    </w:pPr>
    <w:rPr>
      <w:rFonts w:ascii="Arial Unicode MS" w:eastAsia="Calibri" w:hAnsi="Arial Unicode MS" w:cs="Arial Unicode MS"/>
      <w:szCs w:val="24"/>
      <w:lang w:val="en-US"/>
    </w:rPr>
  </w:style>
  <w:style w:type="paragraph" w:customStyle="1" w:styleId="centrboldm0">
    <w:name w:val="centrboldm"/>
    <w:basedOn w:val="prastasis"/>
    <w:uiPriority w:val="99"/>
    <w:rsid w:val="00F842C4"/>
    <w:pPr>
      <w:autoSpaceDE w:val="0"/>
      <w:autoSpaceDN w:val="0"/>
      <w:jc w:val="center"/>
    </w:pPr>
    <w:rPr>
      <w:rFonts w:ascii="TimesLT" w:eastAsia="Calibri" w:hAnsi="TimesLT"/>
      <w:b/>
      <w:bCs/>
      <w:sz w:val="20"/>
      <w:lang w:eastAsia="lt-LT"/>
    </w:rPr>
  </w:style>
  <w:style w:type="character" w:customStyle="1" w:styleId="TitleChar1">
    <w:name w:val="Title Char1"/>
    <w:basedOn w:val="Numatytasispastraiposriftas"/>
    <w:uiPriority w:val="99"/>
    <w:rsid w:val="00F842C4"/>
    <w:rPr>
      <w:rFonts w:ascii="Cambria" w:hAnsi="Cambria" w:cs="Times New Roman"/>
      <w:color w:val="17365D"/>
      <w:spacing w:val="5"/>
      <w:kern w:val="28"/>
      <w:sz w:val="52"/>
      <w:szCs w:val="52"/>
    </w:rPr>
  </w:style>
  <w:style w:type="paragraph" w:customStyle="1" w:styleId="LentaCENTR">
    <w:name w:val="Lenta CENTR"/>
    <w:basedOn w:val="BodyText1"/>
    <w:uiPriority w:val="99"/>
    <w:rsid w:val="00F842C4"/>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customStyle="1" w:styleId="lentnr2">
    <w:name w:val="lent_nr2"/>
    <w:basedOn w:val="prastasis"/>
    <w:next w:val="prastasis"/>
    <w:autoRedefine/>
    <w:uiPriority w:val="99"/>
    <w:rsid w:val="00F842C4"/>
    <w:pPr>
      <w:numPr>
        <w:ilvl w:val="1"/>
        <w:numId w:val="15"/>
      </w:numPr>
      <w:tabs>
        <w:tab w:val="num" w:pos="0"/>
      </w:tabs>
      <w:spacing w:before="120" w:after="60"/>
      <w:ind w:left="0" w:firstLine="171"/>
    </w:pPr>
    <w:rPr>
      <w:b/>
      <w:i/>
      <w:szCs w:val="24"/>
    </w:rPr>
  </w:style>
  <w:style w:type="paragraph" w:customStyle="1" w:styleId="istatymas">
    <w:name w:val="istatymas"/>
    <w:basedOn w:val="prastasis"/>
    <w:uiPriority w:val="99"/>
    <w:rsid w:val="00F842C4"/>
    <w:pPr>
      <w:spacing w:before="100" w:beforeAutospacing="1" w:after="100" w:afterAutospacing="1"/>
    </w:pPr>
    <w:rPr>
      <w:szCs w:val="24"/>
      <w:lang w:eastAsia="lt-LT"/>
    </w:rPr>
  </w:style>
  <w:style w:type="paragraph" w:styleId="prastasistinklapis">
    <w:name w:val="Normal (Web)"/>
    <w:basedOn w:val="prastasis"/>
    <w:uiPriority w:val="99"/>
    <w:rsid w:val="00F842C4"/>
    <w:pPr>
      <w:spacing w:before="100" w:beforeAutospacing="1" w:after="100" w:afterAutospacing="1"/>
    </w:pPr>
    <w:rPr>
      <w:szCs w:val="24"/>
      <w:lang w:val="en-GB"/>
    </w:rPr>
  </w:style>
  <w:style w:type="character" w:customStyle="1" w:styleId="Pagrindinistekstas0">
    <w:name w:val="Pagrindinis tekstas_"/>
    <w:link w:val="Pagrindinistekstas30"/>
    <w:uiPriority w:val="99"/>
    <w:locked/>
    <w:rsid w:val="00F842C4"/>
    <w:rPr>
      <w:shd w:val="clear" w:color="auto" w:fill="FFFFFF"/>
    </w:rPr>
  </w:style>
  <w:style w:type="paragraph" w:customStyle="1" w:styleId="Pagrindinistekstas30">
    <w:name w:val="Pagrindinis tekstas3"/>
    <w:basedOn w:val="prastasis"/>
    <w:link w:val="Pagrindinistekstas0"/>
    <w:uiPriority w:val="99"/>
    <w:rsid w:val="00F842C4"/>
    <w:pPr>
      <w:shd w:val="clear" w:color="auto" w:fill="FFFFFF"/>
      <w:spacing w:before="300" w:line="413" w:lineRule="exact"/>
      <w:jc w:val="center"/>
    </w:pPr>
    <w:rPr>
      <w:rFonts w:ascii="Calibri" w:eastAsia="Calibri" w:hAnsi="Calibri"/>
      <w:sz w:val="20"/>
      <w:shd w:val="clear" w:color="auto" w:fill="FFFFFF"/>
      <w:lang w:val="en-US"/>
    </w:rPr>
  </w:style>
  <w:style w:type="character" w:customStyle="1" w:styleId="PagrindinistekstasPusjuodis">
    <w:name w:val="Pagrindinis tekstas + Pusjuodis"/>
    <w:uiPriority w:val="99"/>
    <w:rsid w:val="00F842C4"/>
    <w:rPr>
      <w:b/>
      <w:sz w:val="22"/>
      <w:shd w:val="clear" w:color="auto" w:fill="FFFFFF"/>
    </w:rPr>
  </w:style>
  <w:style w:type="character" w:customStyle="1" w:styleId="Temosantrat2">
    <w:name w:val="Temos antraštė #2_"/>
    <w:link w:val="Temosantrat21"/>
    <w:uiPriority w:val="99"/>
    <w:locked/>
    <w:rsid w:val="00F842C4"/>
    <w:rPr>
      <w:b/>
      <w:sz w:val="19"/>
      <w:shd w:val="clear" w:color="auto" w:fill="FFFFFF"/>
    </w:rPr>
  </w:style>
  <w:style w:type="paragraph" w:customStyle="1" w:styleId="Temosantrat21">
    <w:name w:val="Temos antraštė #21"/>
    <w:basedOn w:val="prastasis"/>
    <w:link w:val="Temosantrat2"/>
    <w:uiPriority w:val="99"/>
    <w:rsid w:val="00F842C4"/>
    <w:pPr>
      <w:shd w:val="clear" w:color="auto" w:fill="FFFFFF"/>
      <w:spacing w:before="420" w:after="300" w:line="240" w:lineRule="atLeast"/>
      <w:jc w:val="both"/>
      <w:outlineLvl w:val="1"/>
    </w:pPr>
    <w:rPr>
      <w:rFonts w:ascii="Calibri" w:eastAsia="Calibri" w:hAnsi="Calibri"/>
      <w:b/>
      <w:sz w:val="19"/>
      <w:shd w:val="clear" w:color="auto" w:fill="FFFFFF"/>
      <w:lang w:val="en-US"/>
    </w:rPr>
  </w:style>
  <w:style w:type="character" w:customStyle="1" w:styleId="Pagrindinistekstas43">
    <w:name w:val="Pagrindinis tekstas (4)3"/>
    <w:uiPriority w:val="99"/>
    <w:rsid w:val="00F842C4"/>
    <w:rPr>
      <w:b/>
      <w:sz w:val="19"/>
      <w:shd w:val="clear" w:color="auto" w:fill="FFFFFF"/>
    </w:rPr>
  </w:style>
  <w:style w:type="paragraph" w:customStyle="1" w:styleId="Pagrindinistekstas41">
    <w:name w:val="Pagrindinis tekstas (4)1"/>
    <w:basedOn w:val="prastasis"/>
    <w:uiPriority w:val="99"/>
    <w:rsid w:val="00F842C4"/>
    <w:pPr>
      <w:shd w:val="clear" w:color="auto" w:fill="FFFFFF"/>
      <w:spacing w:line="240" w:lineRule="atLeast"/>
    </w:pPr>
    <w:rPr>
      <w:rFonts w:eastAsia="Calibri"/>
      <w:b/>
      <w:bCs/>
      <w:sz w:val="19"/>
      <w:szCs w:val="19"/>
      <w:lang w:eastAsia="lt-LT"/>
    </w:rPr>
  </w:style>
  <w:style w:type="character" w:customStyle="1" w:styleId="apple-converted-space">
    <w:name w:val="apple-converted-space"/>
    <w:basedOn w:val="Numatytasispastraiposriftas"/>
    <w:uiPriority w:val="99"/>
    <w:rsid w:val="00F842C4"/>
    <w:rPr>
      <w:rFonts w:cs="Times New Roman"/>
    </w:rPr>
  </w:style>
  <w:style w:type="paragraph" w:customStyle="1" w:styleId="BodyText2">
    <w:name w:val="Body Text2"/>
    <w:uiPriority w:val="99"/>
    <w:rsid w:val="008D280F"/>
    <w:pPr>
      <w:snapToGrid w:val="0"/>
      <w:ind w:firstLine="312"/>
      <w:jc w:val="both"/>
    </w:pPr>
    <w:rPr>
      <w:rFonts w:ascii="TimesLT" w:eastAsia="Times New Roman" w:hAnsi="TimesLT"/>
      <w:sz w:val="20"/>
      <w:szCs w:val="20"/>
    </w:rPr>
  </w:style>
  <w:style w:type="paragraph" w:customStyle="1" w:styleId="Normall">
    <w:name w:val="Normal_l"/>
    <w:basedOn w:val="prastasis"/>
    <w:uiPriority w:val="99"/>
    <w:rsid w:val="00517A9F"/>
    <w:rPr>
      <w:rFonts w:ascii="TimesLT" w:hAnsi="TimesLT"/>
      <w:sz w:val="20"/>
      <w:lang w:val="en-GB"/>
    </w:rPr>
  </w:style>
  <w:style w:type="paragraph" w:customStyle="1" w:styleId="DALIS">
    <w:name w:val="DALIS**"/>
    <w:basedOn w:val="prastasis"/>
    <w:link w:val="DALISDiagrama"/>
    <w:uiPriority w:val="99"/>
    <w:rsid w:val="001E6130"/>
    <w:pPr>
      <w:numPr>
        <w:numId w:val="29"/>
      </w:numPr>
      <w:spacing w:before="360" w:after="200" w:line="264" w:lineRule="auto"/>
      <w:jc w:val="center"/>
    </w:pPr>
    <w:rPr>
      <w:sz w:val="20"/>
      <w:lang w:val="en-US"/>
    </w:rPr>
  </w:style>
  <w:style w:type="paragraph" w:customStyle="1" w:styleId="TEKSTAS1">
    <w:name w:val="TEKSTAS1"/>
    <w:basedOn w:val="prastasis"/>
    <w:uiPriority w:val="99"/>
    <w:rsid w:val="001E6130"/>
    <w:pPr>
      <w:keepLines/>
      <w:numPr>
        <w:ilvl w:val="1"/>
        <w:numId w:val="29"/>
      </w:numPr>
      <w:suppressLineNumbers/>
      <w:spacing w:line="264" w:lineRule="auto"/>
      <w:jc w:val="both"/>
    </w:pPr>
    <w:rPr>
      <w:szCs w:val="24"/>
    </w:rPr>
  </w:style>
  <w:style w:type="paragraph" w:customStyle="1" w:styleId="TEKSTAS2">
    <w:name w:val="TEKSTAS2"/>
    <w:basedOn w:val="TEKSTAS1"/>
    <w:link w:val="TEKSTAS2Diagrama"/>
    <w:uiPriority w:val="99"/>
    <w:rsid w:val="001E6130"/>
    <w:pPr>
      <w:numPr>
        <w:ilvl w:val="2"/>
      </w:numPr>
    </w:pPr>
  </w:style>
  <w:style w:type="character" w:customStyle="1" w:styleId="TEKSTAS2Diagrama">
    <w:name w:val="TEKSTAS2 Diagrama"/>
    <w:basedOn w:val="Numatytasispastraiposriftas"/>
    <w:link w:val="TEKSTAS2"/>
    <w:uiPriority w:val="99"/>
    <w:locked/>
    <w:rsid w:val="001E6130"/>
    <w:rPr>
      <w:rFonts w:ascii="Times New Roman" w:eastAsia="Times New Roman" w:hAnsi="Times New Roman"/>
      <w:sz w:val="24"/>
      <w:szCs w:val="24"/>
      <w:lang w:val="lt-LT"/>
    </w:rPr>
  </w:style>
  <w:style w:type="character" w:customStyle="1" w:styleId="DALISDiagrama">
    <w:name w:val="DALIS** Diagrama"/>
    <w:link w:val="DALIS"/>
    <w:uiPriority w:val="99"/>
    <w:locked/>
    <w:rsid w:val="001E6130"/>
    <w:rPr>
      <w:rFonts w:ascii="Times New Roman" w:eastAsia="Times New Roman" w:hAnsi="Times New Roman"/>
      <w:sz w:val="20"/>
      <w:szCs w:val="20"/>
    </w:rPr>
  </w:style>
  <w:style w:type="character" w:styleId="Emfaz">
    <w:name w:val="Emphasis"/>
    <w:basedOn w:val="Numatytasispastraiposriftas"/>
    <w:uiPriority w:val="99"/>
    <w:qFormat/>
    <w:rsid w:val="00EC3B7D"/>
    <w:rPr>
      <w:rFonts w:cs="Times New Roman"/>
      <w:i/>
      <w:iCs/>
    </w:rPr>
  </w:style>
</w:styles>
</file>

<file path=word/webSettings.xml><?xml version="1.0" encoding="utf-8"?>
<w:webSettings xmlns:r="http://schemas.openxmlformats.org/officeDocument/2006/relationships" xmlns:w="http://schemas.openxmlformats.org/wordprocessingml/2006/main">
  <w:divs>
    <w:div w:id="1567256630">
      <w:marLeft w:val="0"/>
      <w:marRight w:val="0"/>
      <w:marTop w:val="0"/>
      <w:marBottom w:val="0"/>
      <w:divBdr>
        <w:top w:val="none" w:sz="0" w:space="0" w:color="auto"/>
        <w:left w:val="none" w:sz="0" w:space="0" w:color="auto"/>
        <w:bottom w:val="none" w:sz="0" w:space="0" w:color="auto"/>
        <w:right w:val="none" w:sz="0" w:space="0" w:color="auto"/>
      </w:divBdr>
    </w:div>
    <w:div w:id="1567256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rkimai@vsd.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15</Pages>
  <Words>4983</Words>
  <Characters>36634</Characters>
  <Application>Microsoft Office Word</Application>
  <DocSecurity>0</DocSecurity>
  <Lines>305</Lines>
  <Paragraphs>83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41534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Gedminė</dc:creator>
  <cp:lastModifiedBy>u54449</cp:lastModifiedBy>
  <cp:revision>47</cp:revision>
  <cp:lastPrinted>2016-01-29T07:46:00Z</cp:lastPrinted>
  <dcterms:created xsi:type="dcterms:W3CDTF">2016-03-01T15:00:00Z</dcterms:created>
  <dcterms:modified xsi:type="dcterms:W3CDTF">2016-03-07T08:03:00Z</dcterms:modified>
</cp:coreProperties>
</file>